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2025</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 xml:space="preserve">体育学院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杜高山</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30"/>
          <w:u w:val="single"/>
          <w:lang w:val="en-US" w:eastAsia="zh-CN"/>
        </w:rPr>
        <w:t xml:space="preserve">副教授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lang w:val="en-US" w:eastAsia="zh-CN"/>
        </w:rPr>
        <w:t xml:space="preserve">体育人文社会学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 xml:space="preserve">   教学科研型教授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30"/>
          <w:u w:val="single"/>
          <w:lang w:val="en-US" w:eastAsia="zh-CN"/>
        </w:rPr>
        <w:t xml:space="preserve"> 18266802001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2026</w:t>
      </w:r>
      <w:r>
        <w:rPr>
          <w:rFonts w:hint="eastAsia"/>
          <w:sz w:val="24"/>
        </w:rPr>
        <w:t xml:space="preserve">年 </w:t>
      </w:r>
      <w:r>
        <w:rPr>
          <w:rFonts w:hint="eastAsia"/>
          <w:sz w:val="24"/>
          <w:lang w:val="en-US" w:eastAsia="zh-CN"/>
        </w:rPr>
        <w:t>1</w:t>
      </w:r>
      <w:r>
        <w:rPr>
          <w:rFonts w:hint="eastAsia"/>
          <w:sz w:val="24"/>
        </w:rPr>
        <w:t xml:space="preserve">月 </w:t>
      </w:r>
      <w:r>
        <w:rPr>
          <w:rFonts w:hint="eastAsia"/>
          <w:sz w:val="24"/>
          <w:lang w:val="en-US" w:eastAsia="zh-CN"/>
        </w:rPr>
        <w:t>22</w:t>
      </w:r>
      <w:r>
        <w:rPr>
          <w:rFonts w:hint="eastAsia"/>
          <w:sz w:val="24"/>
        </w:rPr>
        <w:t>日</w:t>
      </w:r>
    </w:p>
    <w:p>
      <w:pPr>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pPr>
        <w:spacing w:line="540" w:lineRule="exact"/>
        <w:ind w:firstLine="641"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tbl>
      <w:tblPr>
        <w:tblStyle w:val="7"/>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Layout w:type="fixed"/>
          <w:tblCellMar>
            <w:top w:w="0" w:type="dxa"/>
            <w:left w:w="108" w:type="dxa"/>
            <w:bottom w:w="0" w:type="dxa"/>
            <w:right w:w="108" w:type="dxa"/>
          </w:tblCellMar>
        </w:tblPrEx>
        <w:trPr>
          <w:trHeight w:val="56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tblPrEx>
          <w:tblLayout w:type="fixed"/>
          <w:tblCellMar>
            <w:top w:w="0" w:type="dxa"/>
            <w:left w:w="108" w:type="dxa"/>
            <w:bottom w:w="0" w:type="dxa"/>
            <w:right w:w="108" w:type="dxa"/>
          </w:tblCellMar>
        </w:tblPrEx>
        <w:trPr>
          <w:trHeight w:val="2216"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1651</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300.18</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1106</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201.09</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342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62.1</w:t>
            </w:r>
            <w:r>
              <w:rPr>
                <w:rFonts w:hint="eastAsia" w:asciiTheme="minorEastAsia" w:hAnsiTheme="minorEastAsia" w:eastAsiaTheme="minorEastAsia" w:cstheme="minorEastAsia"/>
                <w:szCs w:val="21"/>
              </w:rPr>
              <w:t>学时。</w:t>
            </w:r>
          </w:p>
          <w:p>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 </w:t>
            </w:r>
            <w:r>
              <w:rPr>
                <w:rFonts w:hint="eastAsia" w:asciiTheme="minorEastAsia" w:hAnsiTheme="minorEastAsia" w:eastAsiaTheme="minorEastAsia" w:cstheme="minorEastAsia"/>
                <w:szCs w:val="21"/>
              </w:rPr>
              <w:t>。</w:t>
            </w:r>
          </w:p>
          <w:p>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优</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担任毕业实习和论文指导工作（</w:t>
            </w:r>
            <w:r>
              <w:rPr>
                <w:rFonts w:hint="eastAsia" w:asciiTheme="minorEastAsia" w:hAnsiTheme="minorEastAsia" w:cstheme="minorEastAsia"/>
                <w:kern w:val="0"/>
                <w:szCs w:val="21"/>
                <w:lang w:val="en-US" w:eastAsia="zh-CN"/>
              </w:rPr>
              <w:t>4</w:t>
            </w:r>
            <w:r>
              <w:rPr>
                <w:rFonts w:hint="eastAsia" w:asciiTheme="minorEastAsia" w:hAnsiTheme="minorEastAsia" w:eastAsiaTheme="minorEastAsia" w:cstheme="minorEastAsia"/>
                <w:kern w:val="0"/>
                <w:szCs w:val="21"/>
              </w:rPr>
              <w:t>）届；或担任本科生创新创业活动（   ）项；或担任本科生专业竞赛指导（   ）项；或担任本科生开展寒暑假社会实践（   ）项。</w:t>
            </w:r>
          </w:p>
        </w:tc>
      </w:tr>
      <w:tr>
        <w:tblPrEx>
          <w:tblLayout w:type="fixed"/>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tblPrEx>
          <w:tblLayout w:type="fixed"/>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tblPrEx>
          <w:tblLayout w:type="fixed"/>
          <w:tblCellMar>
            <w:top w:w="0" w:type="dxa"/>
            <w:left w:w="108" w:type="dxa"/>
            <w:bottom w:w="0" w:type="dxa"/>
            <w:right w:w="108" w:type="dxa"/>
          </w:tblCellMar>
        </w:tblPrEx>
        <w:trPr>
          <w:trHeight w:val="408"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19</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19</w:t>
            </w:r>
            <w:r>
              <w:rPr>
                <w:rFonts w:hint="eastAsia" w:asciiTheme="minorEastAsia" w:hAnsiTheme="minorEastAsia" w:eastAsiaTheme="minorEastAsia" w:cstheme="minorEastAsia"/>
                <w:szCs w:val="21"/>
                <w:lang w:val="en-US" w:eastAsia="zh-CN"/>
              </w:rPr>
              <w:t>级</w:t>
            </w:r>
            <w:r>
              <w:rPr>
                <w:rFonts w:hint="eastAsia" w:asciiTheme="minorEastAsia" w:hAnsiTheme="minorEastAsia" w:eastAsiaTheme="minorEastAsia" w:cstheme="minorEastAsia"/>
                <w:szCs w:val="21"/>
              </w:rPr>
              <w:t>体育</w:t>
            </w:r>
            <w:r>
              <w:rPr>
                <w:rFonts w:hint="eastAsia" w:asciiTheme="minorEastAsia" w:hAnsiTheme="minorEastAsia" w:eastAsiaTheme="minorEastAsia" w:cstheme="minorEastAsia"/>
                <w:szCs w:val="21"/>
                <w:lang w:val="en-US" w:eastAsia="zh-CN"/>
              </w:rPr>
              <w:t>大</w:t>
            </w:r>
            <w:r>
              <w:rPr>
                <w:rFonts w:hint="eastAsia" w:asciiTheme="minorEastAsia" w:hAnsiTheme="minorEastAsia" w:eastAsiaTheme="minorEastAsia" w:cstheme="minorEastAsia"/>
                <w:szCs w:val="21"/>
              </w:rPr>
              <w:t>类</w:t>
            </w:r>
            <w:r>
              <w:rPr>
                <w:rFonts w:hint="eastAsia" w:asciiTheme="minorEastAsia" w:hAnsiTheme="minorEastAsia" w:eastAsiaTheme="minorEastAsia" w:cstheme="minorEastAsia"/>
                <w:szCs w:val="21"/>
                <w:lang w:val="en-US" w:eastAsia="zh-CN"/>
              </w:rPr>
              <w:t>一班、二班、三班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529" w:hRule="atLeast"/>
        </w:trPr>
        <w:tc>
          <w:tcPr>
            <w:tcW w:w="1418" w:type="dxa"/>
            <w:vMerge w:val="continue"/>
            <w:tcBorders>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体育史</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18级休闲体育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91"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舞蹈史</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19级体育舞蹈</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8"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20级体育大类三班、四班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32"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体育史</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19级休闲体育班；20级体育管理班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620"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体育美学</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19级体育教育一班、二班、三班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17" w:hRule="atLeast"/>
        </w:trPr>
        <w:tc>
          <w:tcPr>
            <w:tcW w:w="1418" w:type="dxa"/>
            <w:vMerge w:val="continue"/>
            <w:tcBorders>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体育美学</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级</w:t>
            </w:r>
            <w:r>
              <w:rPr>
                <w:rFonts w:hint="eastAsia" w:asciiTheme="minorEastAsia" w:hAnsiTheme="minorEastAsia" w:eastAsiaTheme="minorEastAsia" w:cstheme="minorEastAsia"/>
                <w:szCs w:val="21"/>
              </w:rPr>
              <w:t>体育管理</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538" w:hRule="atLeast"/>
        </w:trPr>
        <w:tc>
          <w:tcPr>
            <w:tcW w:w="1418" w:type="dxa"/>
            <w:vMerge w:val="continue"/>
            <w:tcBorders>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舞蹈美学</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18级体育舞蹈</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39"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21级体育教育四班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660" w:hRule="atLeast"/>
        </w:trPr>
        <w:tc>
          <w:tcPr>
            <w:tcW w:w="1418" w:type="dxa"/>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21级运动训练一班、二班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200" w:hRule="atLeast"/>
        </w:trPr>
        <w:tc>
          <w:tcPr>
            <w:tcW w:w="1418" w:type="dxa"/>
            <w:vMerge w:val="restart"/>
            <w:tcBorders>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22体育教育</w:t>
            </w:r>
            <w:r>
              <w:rPr>
                <w:rFonts w:hint="eastAsia" w:asciiTheme="minorEastAsia" w:hAnsiTheme="minorEastAsia" w:eastAsiaTheme="minorEastAsia" w:cstheme="minorEastAsia"/>
                <w:szCs w:val="21"/>
                <w:lang w:val="en-US" w:eastAsia="zh-CN"/>
              </w:rPr>
              <w:t>一班、</w:t>
            </w:r>
            <w:r>
              <w:rPr>
                <w:rFonts w:hint="eastAsia" w:asciiTheme="minorEastAsia" w:hAnsiTheme="minorEastAsia" w:eastAsiaTheme="minorEastAsia" w:cstheme="minorEastAsia"/>
                <w:szCs w:val="21"/>
              </w:rPr>
              <w:t>二班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371" w:hRule="atLeast"/>
        </w:trPr>
        <w:tc>
          <w:tcPr>
            <w:tcW w:w="1418" w:type="dxa"/>
            <w:vMerge w:val="continue"/>
            <w:tcBorders>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体育史</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21级运动训练一班、二班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20"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体育美学</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20级体育教育一班、二班、三班、四班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565"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22</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22级休闲体育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519"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体育史</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21级休闲体育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575"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22级运动训练（足球）一班二班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716"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应用写作</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21级社会体育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1300" w:hRule="atLeast"/>
        </w:trPr>
        <w:tc>
          <w:tcPr>
            <w:tcW w:w="1418"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体育科学研究方法</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21级社会体育班；21级运动训练一班；21级运动训练二班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830" w:hRule="atLeast"/>
        </w:trPr>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体育科学研究方法</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22级运动训练（足球）</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B</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25</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体育概论</w:t>
            </w:r>
          </w:p>
        </w:tc>
        <w:tc>
          <w:tcPr>
            <w:tcW w:w="1559"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2024体育教育一班二班；2024体育教育(足球)；2024武术与民传</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11</w:t>
            </w:r>
            <w:r>
              <w:rPr>
                <w:rFonts w:hint="eastAsia" w:asciiTheme="minorEastAsia" w:hAnsiTheme="minorEastAsia" w:cstheme="minorEastAsia"/>
                <w:szCs w:val="21"/>
                <w:lang w:val="en-US" w:eastAsia="zh-CN"/>
              </w:rPr>
              <w:t>06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 xml:space="preserve">A </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tblPrEx>
          <w:tblLayout w:type="fixed"/>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tblPrEx>
          <w:tblLayout w:type="fixed"/>
          <w:tblCellMar>
            <w:top w:w="0" w:type="dxa"/>
            <w:left w:w="108" w:type="dxa"/>
            <w:bottom w:w="0" w:type="dxa"/>
            <w:right w:w="108" w:type="dxa"/>
          </w:tblCellMar>
        </w:tblPrEx>
        <w:trPr>
          <w:trHeight w:val="787"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体育科学研究方法高级教程</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级体育</w:t>
            </w:r>
            <w:r>
              <w:rPr>
                <w:rFonts w:hint="eastAsia" w:asciiTheme="minorEastAsia" w:hAnsiTheme="minorEastAsia" w:cstheme="minorEastAsia"/>
                <w:szCs w:val="21"/>
                <w:lang w:val="en-US" w:eastAsia="zh-CN"/>
              </w:rPr>
              <w:t>学、体育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27</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 xml:space="preserve"> </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731"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23</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体育管理学高级教程</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级</w:t>
            </w:r>
            <w:r>
              <w:rPr>
                <w:rFonts w:hint="eastAsia" w:asciiTheme="minorEastAsia" w:hAnsiTheme="minorEastAsia" w:eastAsiaTheme="minorEastAsia" w:cstheme="minorEastAsia"/>
                <w:szCs w:val="21"/>
                <w:lang w:val="en-US" w:eastAsia="zh-CN"/>
              </w:rPr>
              <w:t>体育学、</w:t>
            </w:r>
            <w:r>
              <w:rPr>
                <w:rFonts w:hint="eastAsia" w:asciiTheme="minorEastAsia" w:hAnsiTheme="minorEastAsia" w:eastAsiaTheme="minorEastAsia" w:cstheme="minorEastAsia"/>
                <w:szCs w:val="21"/>
              </w:rPr>
              <w:t>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646"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体育原理</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级</w:t>
            </w:r>
            <w:r>
              <w:rPr>
                <w:rFonts w:hint="eastAsia" w:asciiTheme="minorEastAsia" w:hAnsiTheme="minorEastAsia" w:eastAsiaTheme="minorEastAsia" w:cstheme="minorEastAsia"/>
                <w:szCs w:val="21"/>
                <w:lang w:val="en-US" w:eastAsia="zh-CN"/>
              </w:rPr>
              <w:t>体育学、</w:t>
            </w:r>
            <w:r>
              <w:rPr>
                <w:rFonts w:hint="eastAsia" w:asciiTheme="minorEastAsia" w:hAnsiTheme="minorEastAsia" w:eastAsiaTheme="minorEastAsia" w:cstheme="minorEastAsia"/>
                <w:szCs w:val="21"/>
              </w:rPr>
              <w:t>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927"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25</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体育科学研究方法高级教程</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级体育</w:t>
            </w:r>
            <w:r>
              <w:rPr>
                <w:rFonts w:hint="eastAsia" w:asciiTheme="minorEastAsia" w:hAnsiTheme="minorEastAsia" w:cstheme="minorEastAsia"/>
                <w:szCs w:val="21"/>
                <w:lang w:val="en-US" w:eastAsia="zh-CN"/>
              </w:rPr>
              <w:t>学</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997"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24</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25</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体育科学研究方法高级教程</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级体育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997"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体育管理学高级教程</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级</w:t>
            </w:r>
            <w:r>
              <w:rPr>
                <w:rFonts w:hint="eastAsia" w:asciiTheme="minorEastAsia" w:hAnsiTheme="minorEastAsia" w:eastAsiaTheme="minorEastAsia" w:cstheme="minorEastAsia"/>
                <w:szCs w:val="21"/>
                <w:lang w:val="en-US" w:eastAsia="zh-CN"/>
              </w:rPr>
              <w:t>体育学、</w:t>
            </w:r>
            <w:r>
              <w:rPr>
                <w:rFonts w:hint="eastAsia" w:asciiTheme="minorEastAsia" w:hAnsiTheme="minorEastAsia" w:eastAsiaTheme="minorEastAsia" w:cstheme="minorEastAsia"/>
                <w:szCs w:val="21"/>
              </w:rPr>
              <w:t>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762"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体育原理</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级</w:t>
            </w:r>
            <w:r>
              <w:rPr>
                <w:rFonts w:hint="eastAsia" w:asciiTheme="minorEastAsia" w:hAnsiTheme="minorEastAsia" w:eastAsiaTheme="minorEastAsia" w:cstheme="minorEastAsia"/>
                <w:szCs w:val="21"/>
                <w:lang w:val="en-US" w:eastAsia="zh-CN"/>
              </w:rPr>
              <w:t>体育学、</w:t>
            </w:r>
            <w:r>
              <w:rPr>
                <w:rFonts w:hint="eastAsia" w:asciiTheme="minorEastAsia" w:hAnsiTheme="minorEastAsia" w:eastAsiaTheme="minorEastAsia" w:cstheme="minorEastAsia"/>
                <w:szCs w:val="21"/>
              </w:rPr>
              <w:t>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203</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tblPrEx>
          <w:tblLayout w:type="fixed"/>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tblPrEx>
          <w:tblLayout w:type="fixed"/>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2019-2020（二）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毕业论文（设计）</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16级公共事业管理（体育）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2人</w:t>
            </w:r>
          </w:p>
        </w:tc>
      </w:tr>
      <w:tr>
        <w:tblPrEx>
          <w:tblLayout w:type="fixed"/>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课程论文1</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18级公共事业管理（体育）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6人</w:t>
            </w:r>
          </w:p>
        </w:tc>
      </w:tr>
      <w:tr>
        <w:tblPrEx>
          <w:tblLayout w:type="fixed"/>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课程论文2</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17级公共事业管理（体育）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7人</w:t>
            </w:r>
          </w:p>
        </w:tc>
      </w:tr>
      <w:tr>
        <w:tblPrEx>
          <w:tblLayout w:type="fixed"/>
          <w:tblCellMar>
            <w:top w:w="0" w:type="dxa"/>
            <w:left w:w="108" w:type="dxa"/>
            <w:bottom w:w="0" w:type="dxa"/>
            <w:right w:w="108" w:type="dxa"/>
          </w:tblCellMar>
        </w:tblPrEx>
        <w:trPr>
          <w:trHeight w:val="253"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专业实习</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17级管理、舞蹈、休闲、运训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62.5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50人</w:t>
            </w:r>
          </w:p>
        </w:tc>
      </w:tr>
      <w:tr>
        <w:tblPrEx>
          <w:tblLayout w:type="fixed"/>
          <w:tblCellMar>
            <w:top w:w="0" w:type="dxa"/>
            <w:left w:w="108" w:type="dxa"/>
            <w:bottom w:w="0" w:type="dxa"/>
            <w:right w:w="108" w:type="dxa"/>
          </w:tblCellMar>
        </w:tblPrEx>
        <w:trPr>
          <w:trHeight w:val="697"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2020-2021（二）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毕业论文（设计）</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17级管理、运训、休闲</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4人</w:t>
            </w:r>
          </w:p>
        </w:tc>
      </w:tr>
      <w:tr>
        <w:tblPrEx>
          <w:tblLayout w:type="fixed"/>
          <w:tblCellMar>
            <w:top w:w="0" w:type="dxa"/>
            <w:left w:w="108" w:type="dxa"/>
            <w:bottom w:w="0" w:type="dxa"/>
            <w:right w:w="108" w:type="dxa"/>
          </w:tblCellMar>
        </w:tblPrEx>
        <w:trPr>
          <w:trHeight w:val="966" w:hRule="atLeast"/>
        </w:trPr>
        <w:tc>
          <w:tcPr>
            <w:tcW w:w="156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课程论文1</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19级体教、管理、休闲等</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8人</w:t>
            </w:r>
          </w:p>
        </w:tc>
      </w:tr>
      <w:tr>
        <w:tblPrEx>
          <w:tblLayout w:type="fixed"/>
          <w:tblCellMar>
            <w:top w:w="0" w:type="dxa"/>
            <w:left w:w="108" w:type="dxa"/>
            <w:bottom w:w="0" w:type="dxa"/>
            <w:right w:w="108" w:type="dxa"/>
          </w:tblCellMar>
        </w:tblPrEx>
        <w:trPr>
          <w:trHeight w:val="783" w:hRule="atLeast"/>
        </w:trPr>
        <w:tc>
          <w:tcPr>
            <w:tcW w:w="1560"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课程论文2</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18级管理、体教、休闲等</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8人</w:t>
            </w:r>
          </w:p>
        </w:tc>
      </w:tr>
      <w:tr>
        <w:tblPrEx>
          <w:tblLayout w:type="fixed"/>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专业实习</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18级管理、舞蹈、休闲、运训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62.5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50人</w:t>
            </w:r>
          </w:p>
        </w:tc>
      </w:tr>
      <w:tr>
        <w:tblPrEx>
          <w:tblLayout w:type="fixed"/>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2021-2022（二）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课程论文1</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20级体教、管理、休闲、运训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8人</w:t>
            </w:r>
          </w:p>
        </w:tc>
      </w:tr>
      <w:tr>
        <w:tblPrEx>
          <w:tblLayout w:type="fixed"/>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课程论文2</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19级体教、管理、舞蹈、休闲、运训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7人</w:t>
            </w:r>
          </w:p>
        </w:tc>
      </w:tr>
      <w:tr>
        <w:tblPrEx>
          <w:tblLayout w:type="fixed"/>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2022-2023（二）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课程论文2</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20级体教、管理、休闲、运训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12.8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16人</w:t>
            </w:r>
          </w:p>
        </w:tc>
      </w:tr>
      <w:tr>
        <w:tblPrEx>
          <w:tblLayout w:type="fixed"/>
          <w:tblCellMar>
            <w:top w:w="0" w:type="dxa"/>
            <w:left w:w="108" w:type="dxa"/>
            <w:bottom w:w="0" w:type="dxa"/>
            <w:right w:w="108" w:type="dxa"/>
          </w:tblCellMar>
        </w:tblPrEx>
        <w:trPr>
          <w:trHeight w:val="714"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毕业论文（设计）</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19级体教、运训、休闲等</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55</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11人</w:t>
            </w:r>
          </w:p>
        </w:tc>
      </w:tr>
      <w:tr>
        <w:tblPrEx>
          <w:tblLayout w:type="fixed"/>
          <w:tblCellMar>
            <w:top w:w="0" w:type="dxa"/>
            <w:left w:w="108" w:type="dxa"/>
            <w:bottom w:w="0" w:type="dxa"/>
            <w:right w:w="108" w:type="dxa"/>
          </w:tblCellMar>
        </w:tblPrEx>
        <w:trPr>
          <w:trHeight w:val="1144"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2024-2025（二）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毕业论文（设计）</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21级运训、社体等</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14人</w:t>
            </w:r>
          </w:p>
        </w:tc>
      </w:tr>
      <w:tr>
        <w:tblPrEx>
          <w:tblLayout w:type="fixed"/>
          <w:tblCellMar>
            <w:top w:w="0" w:type="dxa"/>
            <w:left w:w="108" w:type="dxa"/>
            <w:bottom w:w="0" w:type="dxa"/>
            <w:right w:w="108" w:type="dxa"/>
          </w:tblCellMar>
        </w:tblPrEx>
        <w:trPr>
          <w:trHeight w:val="75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p>
        </w:tc>
      </w:tr>
      <w:tr>
        <w:tblPrEx>
          <w:tblLayout w:type="fixed"/>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tblPrEx>
          <w:tblLayout w:type="fixed"/>
          <w:tblCellMar>
            <w:top w:w="0" w:type="dxa"/>
            <w:left w:w="108" w:type="dxa"/>
            <w:bottom w:w="0" w:type="dxa"/>
            <w:right w:w="108" w:type="dxa"/>
          </w:tblCellMar>
        </w:tblPrEx>
        <w:trPr>
          <w:trHeight w:val="90"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480" w:lineRule="auto"/>
              <w:ind w:firstLine="420" w:firstLineChars="200"/>
              <w:jc w:val="both"/>
              <w:textAlignment w:val="auto"/>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eastAsia="zh-CN"/>
              </w:rPr>
              <w:t>自调入海南师范大学以来，2023年9月-2025年7月本人担任了体育学院2021级体育教育专业1班班主任，</w:t>
            </w:r>
            <w:r>
              <w:rPr>
                <w:rFonts w:hint="eastAsia" w:asciiTheme="minorEastAsia" w:hAnsiTheme="minorEastAsia" w:cstheme="minorEastAsia"/>
                <w:szCs w:val="21"/>
                <w:lang w:val="en-US" w:eastAsia="zh-CN"/>
              </w:rPr>
              <w:t>积极</w:t>
            </w:r>
            <w:r>
              <w:rPr>
                <w:rFonts w:hint="eastAsia" w:asciiTheme="minorEastAsia" w:hAnsiTheme="minorEastAsia" w:cstheme="minorEastAsia"/>
                <w:szCs w:val="21"/>
                <w:lang w:eastAsia="zh-CN"/>
              </w:rPr>
              <w:t>引导学生将理论知识转化为实践技能，并帮助他们拓展专业技能。先后</w:t>
            </w:r>
            <w:r>
              <w:rPr>
                <w:rFonts w:hint="eastAsia" w:asciiTheme="minorEastAsia" w:hAnsiTheme="minorEastAsia" w:cstheme="minorEastAsia"/>
                <w:szCs w:val="21"/>
                <w:lang w:val="en-US" w:eastAsia="zh-CN"/>
              </w:rPr>
              <w:t>承担</w:t>
            </w:r>
            <w:r>
              <w:rPr>
                <w:rFonts w:hint="eastAsia" w:asciiTheme="minorEastAsia" w:hAnsiTheme="minorEastAsia" w:cstheme="minorEastAsia"/>
                <w:szCs w:val="21"/>
                <w:lang w:eastAsia="zh-CN"/>
              </w:rPr>
              <w:t>202</w:t>
            </w:r>
            <w:r>
              <w:rPr>
                <w:rFonts w:hint="eastAsia" w:asciiTheme="minorEastAsia" w:hAnsiTheme="minorEastAsia" w:cstheme="minorEastAsia"/>
                <w:szCs w:val="21"/>
                <w:lang w:val="en-US" w:eastAsia="zh-CN"/>
              </w:rPr>
              <w:t>5届14</w:t>
            </w:r>
            <w:r>
              <w:rPr>
                <w:rFonts w:hint="eastAsia" w:asciiTheme="minorEastAsia" w:hAnsiTheme="minorEastAsia" w:cstheme="minorEastAsia"/>
                <w:szCs w:val="21"/>
                <w:lang w:eastAsia="zh-CN"/>
              </w:rPr>
              <w:t>名本科生的毕业论文（设计）指导</w:t>
            </w:r>
            <w:r>
              <w:rPr>
                <w:rFonts w:hint="eastAsia" w:asciiTheme="minorEastAsia" w:hAnsiTheme="minorEastAsia" w:cstheme="minorEastAsia"/>
                <w:szCs w:val="21"/>
                <w:lang w:val="en-US" w:eastAsia="zh-CN"/>
              </w:rPr>
              <w:t>和2024级、2025级7名硕士研究生的导师指导工作</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任现职以来，</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20</w:t>
            </w:r>
            <w:r>
              <w:rPr>
                <w:rFonts w:hint="eastAsia" w:asciiTheme="minorEastAsia" w:hAnsiTheme="minorEastAsia" w:eastAsiaTheme="minorEastAsia" w:cstheme="minorEastAsia"/>
                <w:szCs w:val="21"/>
              </w:rPr>
              <w:t>-20</w:t>
            </w:r>
            <w:r>
              <w:rPr>
                <w:rFonts w:hint="eastAsia" w:asciiTheme="minorEastAsia" w:hAnsiTheme="minorEastAsia" w:eastAsiaTheme="minorEastAsia" w:cstheme="minorEastAsia"/>
                <w:szCs w:val="21"/>
                <w:lang w:val="en-US" w:eastAsia="zh-CN"/>
              </w:rPr>
              <w:t>25</w:t>
            </w:r>
            <w:r>
              <w:rPr>
                <w:rFonts w:hint="eastAsia" w:asciiTheme="minorEastAsia" w:hAnsiTheme="minorEastAsia" w:eastAsiaTheme="minorEastAsia" w:cstheme="minorEastAsia"/>
                <w:szCs w:val="21"/>
              </w:rPr>
              <w:t>年</w:t>
            </w:r>
            <w:r>
              <w:rPr>
                <w:rFonts w:hint="eastAsia" w:asciiTheme="minorEastAsia" w:hAnsiTheme="minorEastAsia" w:cstheme="minorEastAsia"/>
                <w:szCs w:val="21"/>
                <w:lang w:val="en-US" w:eastAsia="zh-CN"/>
              </w:rPr>
              <w:t>指导学生实习、论文、实践情况如下</w:t>
            </w:r>
            <w:r>
              <w:rPr>
                <w:rFonts w:hint="eastAsia" w:asciiTheme="minorEastAsia" w:hAnsiTheme="minorEastAsia" w:eastAsiaTheme="minorEastAsia" w:cstheme="minorEastAsia"/>
                <w:szCs w:val="21"/>
                <w:lang w:eastAsia="zh-CN"/>
              </w:rPr>
              <w:t>：</w:t>
            </w:r>
          </w:p>
          <w:p>
            <w:pPr>
              <w:keepNext w:val="0"/>
              <w:keepLines w:val="0"/>
              <w:pageBreakBefore w:val="0"/>
              <w:widowControl/>
              <w:kinsoku/>
              <w:wordWrap/>
              <w:overflowPunct/>
              <w:topLinePunct w:val="0"/>
              <w:autoSpaceDE/>
              <w:autoSpaceDN/>
              <w:bidi w:val="0"/>
              <w:adjustRightInd w:val="0"/>
              <w:snapToGrid w:val="0"/>
              <w:spacing w:line="480" w:lineRule="auto"/>
              <w:ind w:firstLine="420" w:firstLineChars="200"/>
              <w:jc w:val="both"/>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lang w:eastAsia="zh-CN"/>
              </w:rPr>
              <w:t>）</w:t>
            </w:r>
            <w:r>
              <w:rPr>
                <w:rFonts w:hint="eastAsia" w:asciiTheme="minorEastAsia" w:hAnsiTheme="minorEastAsia" w:cstheme="minorEastAsia"/>
                <w:szCs w:val="21"/>
                <w:lang w:val="en-US" w:eastAsia="zh-CN"/>
              </w:rPr>
              <w:t>指导2020届、2021届、2023届、2025届共计4届31名体育</w:t>
            </w:r>
            <w:r>
              <w:rPr>
                <w:rFonts w:hint="eastAsia" w:asciiTheme="minorEastAsia" w:hAnsiTheme="minorEastAsia" w:cstheme="minorEastAsia"/>
                <w:szCs w:val="21"/>
              </w:rPr>
              <w:t>专业本科生完成</w:t>
            </w:r>
            <w:r>
              <w:rPr>
                <w:rFonts w:hint="eastAsia" w:asciiTheme="minorEastAsia" w:hAnsiTheme="minorEastAsia" w:cstheme="minorEastAsia"/>
                <w:szCs w:val="21"/>
                <w:lang w:val="en-US" w:eastAsia="zh-CN"/>
              </w:rPr>
              <w:t>毕业</w:t>
            </w:r>
            <w:r>
              <w:rPr>
                <w:rFonts w:hint="eastAsia" w:asciiTheme="minorEastAsia" w:hAnsiTheme="minorEastAsia" w:cstheme="minorEastAsia"/>
                <w:szCs w:val="21"/>
              </w:rPr>
              <w:t>论文</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设计</w:t>
            </w:r>
            <w:r>
              <w:rPr>
                <w:rFonts w:hint="eastAsia" w:asciiTheme="minorEastAsia" w:hAnsiTheme="minorEastAsia" w:cstheme="minorEastAsia"/>
                <w:szCs w:val="21"/>
                <w:lang w:eastAsia="zh-CN"/>
              </w:rPr>
              <w:t>）</w:t>
            </w:r>
            <w:r>
              <w:rPr>
                <w:rFonts w:hint="eastAsia" w:asciiTheme="minorEastAsia" w:hAnsiTheme="minorEastAsia" w:cstheme="minorEastAsia"/>
                <w:szCs w:val="21"/>
              </w:rPr>
              <w:t>的选题、中期检查、</w:t>
            </w:r>
            <w:r>
              <w:rPr>
                <w:rFonts w:hint="eastAsia" w:asciiTheme="minorEastAsia" w:hAnsiTheme="minorEastAsia" w:cstheme="minorEastAsia"/>
                <w:szCs w:val="21"/>
                <w:lang w:val="en-US" w:eastAsia="zh-CN"/>
              </w:rPr>
              <w:t>预答辩</w:t>
            </w:r>
            <w:r>
              <w:rPr>
                <w:rFonts w:hint="eastAsia" w:asciiTheme="minorEastAsia" w:hAnsiTheme="minorEastAsia" w:cstheme="minorEastAsia"/>
                <w:szCs w:val="21"/>
              </w:rPr>
              <w:t>与</w:t>
            </w:r>
            <w:r>
              <w:rPr>
                <w:rFonts w:hint="eastAsia" w:asciiTheme="minorEastAsia" w:hAnsiTheme="minorEastAsia" w:cstheme="minorEastAsia"/>
                <w:szCs w:val="21"/>
                <w:lang w:val="en-US" w:eastAsia="zh-CN"/>
              </w:rPr>
              <w:t>论文</w:t>
            </w:r>
            <w:r>
              <w:rPr>
                <w:rFonts w:hint="eastAsia" w:asciiTheme="minorEastAsia" w:hAnsiTheme="minorEastAsia" w:cstheme="minorEastAsia"/>
                <w:szCs w:val="21"/>
              </w:rPr>
              <w:t>答辩，所有学生</w:t>
            </w:r>
            <w:r>
              <w:rPr>
                <w:rFonts w:hint="eastAsia" w:asciiTheme="minorEastAsia" w:hAnsiTheme="minorEastAsia" w:cstheme="minorEastAsia"/>
                <w:szCs w:val="21"/>
                <w:lang w:val="en-US" w:eastAsia="zh-CN"/>
              </w:rPr>
              <w:t>均</w:t>
            </w:r>
            <w:r>
              <w:rPr>
                <w:rFonts w:hint="eastAsia" w:asciiTheme="minorEastAsia" w:hAnsiTheme="minorEastAsia" w:cstheme="minorEastAsia"/>
                <w:szCs w:val="21"/>
              </w:rPr>
              <w:t>顺利毕业</w:t>
            </w:r>
            <w:r>
              <w:rPr>
                <w:rFonts w:hint="eastAsia" w:asciiTheme="minorEastAsia" w:hAnsiTheme="minorEastAsia" w:cstheme="minorEastAsia"/>
                <w:szCs w:val="21"/>
                <w:lang w:val="en-US" w:eastAsia="zh-CN"/>
              </w:rPr>
              <w:t>并</w:t>
            </w:r>
            <w:r>
              <w:rPr>
                <w:rFonts w:hint="eastAsia" w:asciiTheme="minorEastAsia" w:hAnsiTheme="minorEastAsia" w:cstheme="minorEastAsia"/>
                <w:szCs w:val="21"/>
              </w:rPr>
              <w:t>获得</w:t>
            </w:r>
            <w:r>
              <w:rPr>
                <w:rFonts w:hint="eastAsia" w:asciiTheme="minorEastAsia" w:hAnsiTheme="minorEastAsia" w:cstheme="minorEastAsia"/>
                <w:szCs w:val="21"/>
                <w:lang w:val="en-US" w:eastAsia="zh-CN"/>
              </w:rPr>
              <w:t>学士</w:t>
            </w:r>
            <w:r>
              <w:rPr>
                <w:rFonts w:hint="eastAsia" w:asciiTheme="minorEastAsia" w:hAnsiTheme="minorEastAsia" w:cstheme="minorEastAsia"/>
                <w:szCs w:val="21"/>
              </w:rPr>
              <w:t>学位</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2</w:t>
            </w:r>
            <w:r>
              <w:rPr>
                <w:rFonts w:hint="eastAsia" w:asciiTheme="minorEastAsia" w:hAnsiTheme="minorEastAsia" w:cstheme="minorEastAsia"/>
                <w:szCs w:val="21"/>
                <w:lang w:eastAsia="zh-CN"/>
              </w:rPr>
              <w:t>）</w:t>
            </w:r>
            <w:r>
              <w:rPr>
                <w:rFonts w:hint="eastAsia" w:asciiTheme="minorEastAsia" w:hAnsiTheme="minorEastAsia" w:cstheme="minorEastAsia"/>
                <w:szCs w:val="21"/>
              </w:rPr>
              <w:t>指导</w:t>
            </w:r>
            <w:r>
              <w:rPr>
                <w:rFonts w:hint="eastAsia" w:asciiTheme="minorEastAsia" w:hAnsiTheme="minorEastAsia" w:cstheme="minorEastAsia"/>
                <w:szCs w:val="21"/>
                <w:lang w:val="en-US" w:eastAsia="zh-CN"/>
              </w:rPr>
              <w:t>2024级、2025级共计7名硕士研究生（4人已顺利开题）</w:t>
            </w:r>
            <w:r>
              <w:rPr>
                <w:rFonts w:hint="eastAsia" w:asciiTheme="minorEastAsia" w:hAnsiTheme="minorEastAsia" w:eastAsiaTheme="minorEastAsia" w:cstheme="minorEastAsia"/>
                <w:szCs w:val="21"/>
                <w:lang w:val="en-US" w:eastAsia="zh-CN"/>
              </w:rPr>
              <w:t>且指导的学生</w:t>
            </w:r>
            <w:r>
              <w:rPr>
                <w:rFonts w:hint="eastAsia" w:asciiTheme="minorEastAsia" w:hAnsiTheme="minorEastAsia" w:eastAsiaTheme="minorEastAsia" w:cstheme="minorEastAsia"/>
                <w:szCs w:val="21"/>
              </w:rPr>
              <w:t>学术论文</w:t>
            </w:r>
            <w:r>
              <w:rPr>
                <w:rFonts w:hint="eastAsia" w:asciiTheme="minorEastAsia" w:hAnsiTheme="minorEastAsia" w:eastAsiaTheme="minorEastAsia" w:cstheme="minorEastAsia"/>
                <w:szCs w:val="21"/>
                <w:lang w:val="en-US" w:eastAsia="zh-CN"/>
              </w:rPr>
              <w:t>在全国体育科学大会等会议发表</w:t>
            </w:r>
            <w:r>
              <w:rPr>
                <w:rFonts w:hint="eastAsia" w:asciiTheme="minorEastAsia" w:hAnsiTheme="minorEastAsia" w:cstheme="minorEastAsia"/>
                <w:szCs w:val="21"/>
                <w:lang w:val="en-US" w:eastAsia="zh-CN"/>
              </w:rPr>
              <w:t>；</w:t>
            </w:r>
            <w:r>
              <w:rPr>
                <w:rFonts w:hint="eastAsia" w:asciiTheme="minorEastAsia" w:hAnsiTheme="minorEastAsia" w:eastAsiaTheme="minorEastAsia" w:cstheme="minorEastAsia"/>
                <w:szCs w:val="21"/>
                <w:lang w:eastAsia="zh-CN"/>
              </w:rPr>
              <w:t>（</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获校级优秀研究生指导教师荣誉称号（2020）</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lang w:eastAsia="zh-CN"/>
              </w:rPr>
              <w:t>）</w:t>
            </w:r>
            <w:r>
              <w:rPr>
                <w:rFonts w:hint="eastAsia" w:asciiTheme="minorEastAsia" w:hAnsiTheme="minorEastAsia" w:eastAsiaTheme="minorEastAsia" w:cstheme="minorEastAsia"/>
                <w:szCs w:val="21"/>
              </w:rPr>
              <w:t>指导</w:t>
            </w:r>
            <w:r>
              <w:rPr>
                <w:rFonts w:hint="eastAsia" w:asciiTheme="minorEastAsia" w:hAnsiTheme="minorEastAsia" w:eastAsiaTheme="minorEastAsia" w:cstheme="minorEastAsia"/>
                <w:szCs w:val="21"/>
                <w:lang w:val="en-US" w:eastAsia="zh-CN"/>
              </w:rPr>
              <w:t>运动训练专业等</w:t>
            </w:r>
            <w:r>
              <w:rPr>
                <w:rFonts w:hint="eastAsia" w:asciiTheme="minorEastAsia" w:hAnsiTheme="minorEastAsia" w:eastAsiaTheme="minorEastAsia" w:cstheme="minorEastAsia"/>
                <w:szCs w:val="21"/>
              </w:rPr>
              <w:t>学生</w:t>
            </w:r>
            <w:r>
              <w:rPr>
                <w:rFonts w:hint="eastAsia" w:asciiTheme="minorEastAsia" w:hAnsiTheme="minorEastAsia" w:eastAsiaTheme="minorEastAsia" w:cstheme="minorEastAsia"/>
                <w:szCs w:val="21"/>
                <w:lang w:val="en-US" w:eastAsia="zh-CN"/>
              </w:rPr>
              <w:t>专业</w:t>
            </w:r>
            <w:r>
              <w:rPr>
                <w:rFonts w:hint="eastAsia" w:asciiTheme="minorEastAsia" w:hAnsiTheme="minorEastAsia" w:eastAsiaTheme="minorEastAsia" w:cstheme="minorEastAsia"/>
                <w:szCs w:val="21"/>
              </w:rPr>
              <w:t>实习</w:t>
            </w:r>
            <w:r>
              <w:rPr>
                <w:rFonts w:hint="eastAsia" w:asciiTheme="minorEastAsia" w:hAnsiTheme="minorEastAsia" w:cstheme="minorEastAsia"/>
                <w:szCs w:val="21"/>
                <w:lang w:val="en-US" w:eastAsia="zh-CN"/>
              </w:rPr>
              <w:t>。</w:t>
            </w:r>
          </w:p>
          <w:p>
            <w:pPr>
              <w:spacing w:line="240" w:lineRule="exact"/>
              <w:rPr>
                <w:rFonts w:hint="eastAsia" w:asciiTheme="minorEastAsia" w:hAnsiTheme="minorEastAsia" w:eastAsiaTheme="minorEastAsia" w:cstheme="minorEastAsia"/>
                <w:szCs w:val="21"/>
              </w:rPr>
            </w:pPr>
          </w:p>
        </w:tc>
      </w:tr>
    </w:tbl>
    <w:p>
      <w:r>
        <w:br w:type="page"/>
      </w:r>
    </w:p>
    <w:tbl>
      <w:tblPr>
        <w:tblStyle w:val="7"/>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Layout w:type="fixed"/>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tblPrEx>
          <w:tblLayout w:type="fixed"/>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tblPrEx>
          <w:tblLayout w:type="fixed"/>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r>
      <w:tr>
        <w:tblPrEx>
          <w:tblLayout w:type="fixed"/>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200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r>
        <w:tblPrEx>
          <w:tblLayout w:type="fixed"/>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kern w:val="0"/>
                <w:szCs w:val="21"/>
              </w:rPr>
            </w:pPr>
          </w:p>
        </w:tc>
      </w:tr>
    </w:tbl>
    <w:p>
      <w:pPr>
        <w:rPr>
          <w:rFonts w:hint="eastAsia" w:asciiTheme="minorEastAsia" w:hAnsiTheme="minorEastAsia" w:eastAsiaTheme="minorEastAsia" w:cstheme="minorEastAsia"/>
        </w:rPr>
      </w:pPr>
    </w:p>
    <w:p>
      <w:pPr>
        <w:rPr>
          <w:rFonts w:ascii="宋体" w:hAnsi="宋体" w:eastAsia="宋体" w:cs="宋体"/>
          <w:kern w:val="0"/>
          <w:sz w:val="24"/>
          <w:szCs w:val="24"/>
        </w:rPr>
      </w:pPr>
    </w:p>
    <w:p>
      <w:pPr>
        <w:rPr>
          <w:rFonts w:ascii="宋体" w:hAnsi="宋体" w:eastAsia="宋体" w:cs="宋体"/>
          <w:kern w:val="0"/>
          <w:sz w:val="24"/>
          <w:szCs w:val="24"/>
        </w:rPr>
      </w:pPr>
    </w:p>
    <w:tbl>
      <w:tblPr>
        <w:tblStyle w:val="7"/>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Layout w:type="fixed"/>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tblPrEx>
          <w:tblLayout w:type="fixed"/>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tblPrEx>
          <w:tblLayout w:type="fixed"/>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r>
      <w:tr>
        <w:tblPrEx>
          <w:tblLayout w:type="fixed"/>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eastAsia" w:asciiTheme="minorEastAsia" w:hAnsiTheme="minorEastAsia" w:eastAsiaTheme="minorEastAsia" w:cstheme="minorEastAsia"/>
                <w:b/>
                <w:bCs/>
                <w:kern w:val="0"/>
                <w:szCs w:val="21"/>
              </w:rPr>
            </w:pP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407" w:hRule="atLeast"/>
        </w:trPr>
        <w:tc>
          <w:tcPr>
            <w:tcW w:w="817" w:type="dxa"/>
          </w:tcPr>
          <w:p>
            <w:pP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119"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三贯穿、三结合、四并举：《体育史》课程育人优化探索与实践</w:t>
            </w:r>
          </w:p>
        </w:tc>
        <w:tc>
          <w:tcPr>
            <w:tcW w:w="708"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校级</w:t>
            </w:r>
          </w:p>
        </w:tc>
        <w:tc>
          <w:tcPr>
            <w:tcW w:w="709"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特等奖</w:t>
            </w:r>
          </w:p>
        </w:tc>
        <w:tc>
          <w:tcPr>
            <w:tcW w:w="1418"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第四位</w:t>
            </w:r>
          </w:p>
        </w:tc>
        <w:tc>
          <w:tcPr>
            <w:tcW w:w="1417" w:type="dxa"/>
            <w:tcBorders>
              <w:right w:val="single" w:color="auto" w:sz="4" w:space="0"/>
            </w:tcBorders>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曲阜师范大学</w:t>
            </w:r>
          </w:p>
        </w:tc>
        <w:tc>
          <w:tcPr>
            <w:tcW w:w="1134"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2022年1月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both"/>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46" w:hRule="atLeast"/>
        </w:trPr>
        <w:tc>
          <w:tcPr>
            <w:tcW w:w="817"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1</w:t>
            </w:r>
          </w:p>
        </w:tc>
        <w:tc>
          <w:tcPr>
            <w:tcW w:w="4253"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优秀研究生指导教师</w:t>
            </w:r>
          </w:p>
        </w:tc>
        <w:tc>
          <w:tcPr>
            <w:tcW w:w="850"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 w:val="21"/>
                <w:szCs w:val="21"/>
                <w:lang w:val="en-US" w:eastAsia="zh-CN" w:bidi="ar-SA"/>
              </w:rPr>
              <w:t>校级</w:t>
            </w:r>
          </w:p>
        </w:tc>
        <w:tc>
          <w:tcPr>
            <w:tcW w:w="2410" w:type="dxa"/>
            <w:tcBorders>
              <w:right w:val="single" w:color="auto" w:sz="4" w:space="0"/>
            </w:tcBorders>
            <w:shd w:val="clear" w:color="auto" w:fill="auto"/>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曲阜师范大学</w:t>
            </w:r>
          </w:p>
        </w:tc>
        <w:tc>
          <w:tcPr>
            <w:tcW w:w="992" w:type="dxa"/>
            <w:tcBorders>
              <w:right w:val="single" w:color="auto" w:sz="4" w:space="0"/>
            </w:tcBorders>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2020年7月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both"/>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119"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山东省第四届高校体育教师基本功大赛田径（乙组）</w:t>
            </w:r>
          </w:p>
        </w:tc>
        <w:tc>
          <w:tcPr>
            <w:tcW w:w="708"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省级</w:t>
            </w:r>
          </w:p>
        </w:tc>
        <w:tc>
          <w:tcPr>
            <w:tcW w:w="851" w:type="dxa"/>
            <w:shd w:val="clear" w:color="auto" w:fill="auto"/>
            <w:vAlign w:val="center"/>
          </w:tcPr>
          <w:p>
            <w:pPr>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二等奖</w:t>
            </w:r>
          </w:p>
        </w:tc>
        <w:tc>
          <w:tcPr>
            <w:tcW w:w="1417"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第一位</w:t>
            </w:r>
          </w:p>
        </w:tc>
        <w:tc>
          <w:tcPr>
            <w:tcW w:w="1418" w:type="dxa"/>
            <w:tcBorders>
              <w:right w:val="single" w:color="auto" w:sz="4" w:space="0"/>
            </w:tcBorders>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山东省教育厅</w:t>
            </w:r>
          </w:p>
        </w:tc>
        <w:tc>
          <w:tcPr>
            <w:tcW w:w="992" w:type="dxa"/>
            <w:tcBorders>
              <w:right w:val="single" w:color="auto" w:sz="4" w:space="0"/>
            </w:tcBorders>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2021年11月</w:t>
            </w:r>
          </w:p>
        </w:tc>
        <w:tc>
          <w:tcPr>
            <w:tcW w:w="532" w:type="dxa"/>
            <w:tcBorders>
              <w:left w:val="single" w:color="auto" w:sz="4" w:space="0"/>
            </w:tcBorders>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 w:val="21"/>
                <w:szCs w:val="21"/>
                <w:lang w:val="en-US" w:eastAsia="zh-CN" w:bidi="ar-SA"/>
              </w:rPr>
              <w:t>200</w:t>
            </w: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1</w:t>
            </w:r>
          </w:p>
        </w:tc>
        <w:tc>
          <w:tcPr>
            <w:tcW w:w="3119" w:type="dxa"/>
            <w:shd w:val="clear" w:color="auto" w:fill="auto"/>
            <w:vAlign w:val="center"/>
          </w:tcPr>
          <w:p>
            <w:pPr>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rPr>
              <w:t>基于研讨式教学提升体育教育专业本科生科研素养的理论探索与实践</w:t>
            </w:r>
            <w:r>
              <w:rPr>
                <w:rFonts w:hint="eastAsia" w:cs="宋体" w:asciiTheme="minorEastAsia" w:hAnsiTheme="minorEastAsia"/>
                <w:kern w:val="0"/>
                <w:szCs w:val="21"/>
                <w:lang w:eastAsia="zh-CN"/>
              </w:rPr>
              <w:t>（</w:t>
            </w:r>
            <w:r>
              <w:rPr>
                <w:rFonts w:hint="eastAsia" w:cs="宋体" w:asciiTheme="minorEastAsia" w:hAnsiTheme="minorEastAsia"/>
                <w:kern w:val="0"/>
                <w:szCs w:val="21"/>
              </w:rPr>
              <w:t>2020JG35</w:t>
            </w:r>
            <w:r>
              <w:rPr>
                <w:rFonts w:hint="eastAsia" w:cs="宋体" w:asciiTheme="minorEastAsia" w:hAnsiTheme="minorEastAsia"/>
                <w:kern w:val="0"/>
                <w:szCs w:val="21"/>
                <w:lang w:eastAsia="zh-CN"/>
              </w:rPr>
              <w:t>）</w:t>
            </w:r>
          </w:p>
        </w:tc>
        <w:tc>
          <w:tcPr>
            <w:tcW w:w="708"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校级教改课题</w:t>
            </w:r>
          </w:p>
        </w:tc>
        <w:tc>
          <w:tcPr>
            <w:tcW w:w="851" w:type="dxa"/>
            <w:shd w:val="clear" w:color="auto" w:fill="auto"/>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合格</w:t>
            </w:r>
          </w:p>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结题</w:t>
            </w:r>
          </w:p>
        </w:tc>
        <w:tc>
          <w:tcPr>
            <w:tcW w:w="1417" w:type="dxa"/>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第一完成人</w:t>
            </w:r>
          </w:p>
        </w:tc>
        <w:tc>
          <w:tcPr>
            <w:tcW w:w="1418" w:type="dxa"/>
            <w:tcBorders>
              <w:right w:val="single" w:color="auto" w:sz="4" w:space="0"/>
            </w:tcBorders>
            <w:shd w:val="clear" w:color="auto" w:fill="auto"/>
            <w:vAlign w:val="center"/>
          </w:tcPr>
          <w:p>
            <w:pPr>
              <w:jc w:val="both"/>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曲阜师范大学</w:t>
            </w:r>
          </w:p>
        </w:tc>
        <w:tc>
          <w:tcPr>
            <w:tcW w:w="992" w:type="dxa"/>
            <w:tcBorders>
              <w:right w:val="single" w:color="auto" w:sz="4" w:space="0"/>
            </w:tcBorders>
            <w:shd w:val="clear" w:color="auto" w:fill="auto"/>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2020年11月</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0</w:t>
            </w: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8"/>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7"/>
        <w:tblW w:w="9654" w:type="dxa"/>
        <w:tblInd w:w="93" w:type="dxa"/>
        <w:tblLayout w:type="fixed"/>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Layout w:type="fixed"/>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tblPrEx>
          <w:tblLayout w:type="fixed"/>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Layout w:type="fixed"/>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rPr>
              <w:t>　</w:t>
            </w:r>
            <w:r>
              <w:rPr>
                <w:rFonts w:hint="eastAsia" w:ascii="仿宋_GB2312" w:hAnsi="宋体" w:eastAsia="仿宋_GB2312" w:cs="宋体"/>
                <w:b/>
                <w:bCs/>
                <w:kern w:val="0"/>
                <w:szCs w:val="21"/>
                <w:lang w:val="en-US" w:eastAsia="zh-CN"/>
              </w:rPr>
              <w:t>2220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lang w:val="en-US" w:eastAsia="zh-CN"/>
              </w:rPr>
              <w:t>200</w:t>
            </w: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Layout w:type="fixed"/>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180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160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300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800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7"/>
        <w:tblW w:w="9654" w:type="dxa"/>
        <w:tblInd w:w="93" w:type="dxa"/>
        <w:tblLayout w:type="fixed"/>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tblPrEx>
          <w:tblLayout w:type="fixed"/>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tblPrEx>
          <w:tblLayout w:type="fixed"/>
          <w:tblCellMar>
            <w:top w:w="0" w:type="dxa"/>
            <w:left w:w="108" w:type="dxa"/>
            <w:bottom w:w="0" w:type="dxa"/>
            <w:right w:w="108" w:type="dxa"/>
          </w:tblCellMar>
        </w:tblPrEx>
        <w:trPr>
          <w:trHeight w:val="945" w:hRule="atLeast"/>
        </w:trPr>
        <w:tc>
          <w:tcPr>
            <w:tcW w:w="16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6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69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Layout w:type="fixed"/>
          <w:tblCellMar>
            <w:top w:w="0" w:type="dxa"/>
            <w:left w:w="108" w:type="dxa"/>
            <w:bottom w:w="0" w:type="dxa"/>
            <w:right w:w="108" w:type="dxa"/>
          </w:tblCellMar>
        </w:tblPrEx>
        <w:trPr>
          <w:trHeight w:val="603" w:hRule="atLeast"/>
        </w:trPr>
        <w:tc>
          <w:tcPr>
            <w:tcW w:w="73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9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555"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63"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30"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35"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44"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1"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46"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681"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63"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699"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3"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61"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34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5"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49"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7"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1"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34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997"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41" w:hRule="atLeast"/>
        </w:trPr>
        <w:tc>
          <w:tcPr>
            <w:tcW w:w="732"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33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686"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690"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3500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553" w:hRule="atLeast"/>
        </w:trPr>
        <w:tc>
          <w:tcPr>
            <w:tcW w:w="530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13"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3500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7"/>
        <w:tblW w:w="9654" w:type="dxa"/>
        <w:tblInd w:w="93" w:type="dxa"/>
        <w:tblLayout w:type="fixed"/>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Layout w:type="fixed"/>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Layout w:type="fixed"/>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Layout w:type="fixed"/>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7"/>
        <w:tblW w:w="9654" w:type="dxa"/>
        <w:tblInd w:w="93" w:type="dxa"/>
        <w:tblLayout w:type="fixed"/>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tblPrEx>
          <w:tblLayout w:type="fixed"/>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Layout w:type="fixed"/>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Layout w:type="fixed"/>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r>
      <w:tr>
        <w:tblPrEx>
          <w:tblLayout w:type="fixed"/>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pPr>
        <w:rPr>
          <w:rFonts w:hint="eastAsia" w:asciiTheme="minorEastAsia" w:hAnsiTheme="minorEastAsia" w:eastAsiaTheme="minorEastAsia" w:cstheme="minorEastAsia"/>
          <w:kern w:val="0"/>
          <w:sz w:val="24"/>
          <w:szCs w:val="24"/>
          <w:lang w:eastAsia="zh-CN"/>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8"/>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838"/>
        <w:gridCol w:w="1130"/>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59"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93" w:hRule="atLeast"/>
        </w:trPr>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838" w:type="dxa"/>
            <w:tcBorders>
              <w:tl2br w:val="nil"/>
              <w:tr2bl w:val="nil"/>
            </w:tcBorders>
            <w:vAlign w:val="center"/>
          </w:tcPr>
          <w:p>
            <w:pPr>
              <w:jc w:val="center"/>
              <w:rPr>
                <w:b/>
                <w:bCs/>
              </w:rPr>
            </w:pPr>
            <w:r>
              <w:rPr>
                <w:rFonts w:hint="eastAsia"/>
                <w:b/>
                <w:bCs/>
              </w:rPr>
              <w:t>批准号</w:t>
            </w:r>
          </w:p>
        </w:tc>
        <w:tc>
          <w:tcPr>
            <w:tcW w:w="1130"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713"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pPr>
              <w:jc w:val="center"/>
              <w:rPr>
                <w:b w:val="0"/>
                <w:bCs w:val="0"/>
              </w:rPr>
            </w:pPr>
            <w:r>
              <w:rPr>
                <w:rFonts w:hint="eastAsia"/>
                <w:lang w:val="en-US" w:eastAsia="zh-CN"/>
              </w:rPr>
              <w:t>A3</w:t>
            </w:r>
          </w:p>
        </w:tc>
        <w:tc>
          <w:tcPr>
            <w:tcW w:w="2196"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体育健康领域满足人民美好生活需要的实践研究（</w:t>
            </w:r>
            <w:r>
              <w:rPr>
                <w:rFonts w:hint="eastAsia"/>
                <w:b/>
                <w:bCs/>
                <w:lang w:val="en-US" w:eastAsia="zh-CN"/>
              </w:rPr>
              <w:t>国家社会科学基金一般项目</w:t>
            </w:r>
            <w:r>
              <w:rPr>
                <w:rFonts w:hint="eastAsia"/>
                <w:b w:val="0"/>
                <w:bCs w:val="0"/>
                <w:lang w:val="en-US" w:eastAsia="zh-CN"/>
              </w:rPr>
              <w:t>）</w:t>
            </w:r>
          </w:p>
        </w:tc>
        <w:tc>
          <w:tcPr>
            <w:tcW w:w="838"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25BTY006</w:t>
            </w:r>
          </w:p>
        </w:tc>
        <w:tc>
          <w:tcPr>
            <w:tcW w:w="1130" w:type="dxa"/>
            <w:tcBorders>
              <w:tl2br w:val="nil"/>
              <w:tr2bl w:val="nil"/>
            </w:tcBorders>
            <w:vAlign w:val="center"/>
          </w:tcPr>
          <w:p>
            <w:pPr>
              <w:jc w:val="center"/>
              <w:rPr>
                <w:b w:val="0"/>
                <w:bCs w:val="0"/>
              </w:rPr>
            </w:pPr>
            <w:r>
              <w:rPr>
                <w:rFonts w:hint="eastAsia"/>
                <w:b w:val="0"/>
                <w:bCs w:val="0"/>
              </w:rPr>
              <w:t>全国哲学社会科学规划办公室</w:t>
            </w:r>
          </w:p>
        </w:tc>
        <w:tc>
          <w:tcPr>
            <w:tcW w:w="850"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2025年9月</w:t>
            </w:r>
          </w:p>
        </w:tc>
        <w:tc>
          <w:tcPr>
            <w:tcW w:w="851"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20万</w:t>
            </w:r>
          </w:p>
        </w:tc>
        <w:tc>
          <w:tcPr>
            <w:tcW w:w="709" w:type="dxa"/>
            <w:tcBorders>
              <w:tl2br w:val="nil"/>
              <w:tr2bl w:val="nil"/>
            </w:tcBorders>
            <w:vAlign w:val="center"/>
          </w:tcPr>
          <w:p>
            <w:pPr>
              <w:jc w:val="center"/>
              <w:rPr>
                <w:rFonts w:hint="eastAsia" w:eastAsiaTheme="minorEastAsia"/>
                <w:b w:val="0"/>
                <w:bCs w:val="0"/>
                <w:lang w:eastAsia="zh-CN"/>
              </w:rPr>
            </w:pPr>
            <w:r>
              <w:rPr>
                <w:rFonts w:hint="eastAsia"/>
                <w:b w:val="0"/>
                <w:bCs w:val="0"/>
                <w:lang w:eastAsia="zh-CN"/>
              </w:rPr>
              <w:t>是</w:t>
            </w:r>
          </w:p>
        </w:tc>
        <w:tc>
          <w:tcPr>
            <w:tcW w:w="708"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625"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pPr>
              <w:jc w:val="center"/>
              <w:rPr>
                <w:b w:val="0"/>
                <w:bCs w:val="0"/>
              </w:rPr>
            </w:pPr>
            <w:r>
              <w:rPr>
                <w:rFonts w:hint="eastAsia"/>
                <w:b w:val="0"/>
                <w:bCs w:val="0"/>
              </w:rPr>
              <w:t>C3</w:t>
            </w:r>
          </w:p>
        </w:tc>
        <w:tc>
          <w:tcPr>
            <w:tcW w:w="2196"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rPr>
              <w:t>新时代中华体育精神融入思政课的生成逻辑、结构模型与实现路径研究</w:t>
            </w:r>
          </w:p>
        </w:tc>
        <w:tc>
          <w:tcPr>
            <w:tcW w:w="838" w:type="dxa"/>
            <w:tcBorders>
              <w:tl2br w:val="nil"/>
              <w:tr2bl w:val="nil"/>
            </w:tcBorders>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hnsz2024-29</w:t>
            </w:r>
          </w:p>
        </w:tc>
        <w:tc>
          <w:tcPr>
            <w:tcW w:w="1130" w:type="dxa"/>
            <w:tcBorders>
              <w:tl2br w:val="nil"/>
              <w:tr2bl w:val="nil"/>
            </w:tcBorders>
            <w:shd w:val="clear" w:color="auto" w:fill="auto"/>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海南省社会科学规划办公室</w:t>
            </w:r>
          </w:p>
        </w:tc>
        <w:tc>
          <w:tcPr>
            <w:tcW w:w="850" w:type="dxa"/>
            <w:tcBorders>
              <w:tl2br w:val="nil"/>
              <w:tr2bl w:val="nil"/>
            </w:tcBorders>
            <w:vAlign w:val="center"/>
          </w:tcPr>
          <w:p>
            <w:pPr>
              <w:jc w:val="left"/>
              <w:rPr>
                <w:rFonts w:hint="default"/>
                <w:b w:val="0"/>
                <w:bCs w:val="0"/>
                <w:lang w:val="en-US"/>
              </w:rPr>
            </w:pPr>
            <w:r>
              <w:rPr>
                <w:rFonts w:hint="eastAsia"/>
                <w:lang w:val="en-US" w:eastAsia="zh-CN"/>
              </w:rPr>
              <w:t>2023年11月</w:t>
            </w:r>
          </w:p>
        </w:tc>
        <w:tc>
          <w:tcPr>
            <w:tcW w:w="851"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2万</w:t>
            </w:r>
          </w:p>
        </w:tc>
        <w:tc>
          <w:tcPr>
            <w:tcW w:w="709" w:type="dxa"/>
            <w:tcBorders>
              <w:tl2br w:val="nil"/>
              <w:tr2bl w:val="nil"/>
            </w:tcBorders>
            <w:vAlign w:val="center"/>
          </w:tcPr>
          <w:p>
            <w:pPr>
              <w:jc w:val="center"/>
              <w:rPr>
                <w:rFonts w:hint="eastAsia" w:eastAsiaTheme="minorEastAsia"/>
                <w:b w:val="0"/>
                <w:bCs w:val="0"/>
                <w:lang w:eastAsia="zh-CN"/>
              </w:rPr>
            </w:pPr>
            <w:r>
              <w:rPr>
                <w:rFonts w:hint="eastAsia"/>
                <w:b w:val="0"/>
                <w:bCs w:val="0"/>
                <w:lang w:eastAsia="zh-CN"/>
              </w:rPr>
              <w:t>是</w:t>
            </w:r>
          </w:p>
        </w:tc>
        <w:tc>
          <w:tcPr>
            <w:tcW w:w="708"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pPr>
              <w:jc w:val="center"/>
              <w:rPr>
                <w:rFonts w:hint="default" w:eastAsiaTheme="minorEastAsia"/>
                <w:b w:val="0"/>
                <w:bCs w:val="0"/>
                <w:lang w:val="en-US" w:eastAsia="zh-CN"/>
              </w:rPr>
            </w:pPr>
            <w:r>
              <w:rPr>
                <w:rFonts w:hint="eastAsia"/>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85" w:hRule="atLeast"/>
        </w:trPr>
        <w:tc>
          <w:tcPr>
            <w:tcW w:w="576" w:type="dxa"/>
            <w:vMerge w:val="continue"/>
            <w:tcBorders>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rPr>
                <w:rFonts w:hint="eastAsia" w:eastAsiaTheme="minorEastAsia"/>
                <w:b w:val="0"/>
                <w:bCs w:val="0"/>
                <w:lang w:val="en-US" w:eastAsia="zh-CN"/>
              </w:rPr>
            </w:pPr>
            <w:r>
              <w:rPr>
                <w:rFonts w:hint="eastAsia"/>
                <w:b w:val="0"/>
                <w:bCs w:val="0"/>
                <w:lang w:val="en-US" w:eastAsia="zh-CN"/>
              </w:rPr>
              <w:t>3</w:t>
            </w:r>
          </w:p>
        </w:tc>
        <w:tc>
          <w:tcPr>
            <w:tcW w:w="736" w:type="dxa"/>
            <w:tcBorders>
              <w:bottom w:val="single" w:color="000000" w:sz="12" w:space="0"/>
              <w:tl2br w:val="nil"/>
              <w:tr2bl w:val="nil"/>
            </w:tcBorders>
            <w:vAlign w:val="center"/>
          </w:tcPr>
          <w:p>
            <w:pPr>
              <w:jc w:val="center"/>
              <w:rPr>
                <w:rFonts w:hint="eastAsia" w:eastAsiaTheme="minorEastAsia"/>
                <w:b w:val="0"/>
                <w:bCs w:val="0"/>
                <w:lang w:val="en-US" w:eastAsia="zh-CN"/>
              </w:rPr>
            </w:pPr>
            <w:r>
              <w:rPr>
                <w:rFonts w:hint="eastAsia"/>
                <w:b w:val="0"/>
                <w:bCs w:val="0"/>
              </w:rPr>
              <w:t>C3</w:t>
            </w:r>
          </w:p>
        </w:tc>
        <w:tc>
          <w:tcPr>
            <w:tcW w:w="2196" w:type="dxa"/>
            <w:tcBorders>
              <w:bottom w:val="single" w:color="000000" w:sz="12" w:space="0"/>
              <w:tl2br w:val="nil"/>
              <w:tr2bl w:val="nil"/>
            </w:tcBorders>
            <w:shd w:val="clear" w:color="auto" w:fill="auto"/>
            <w:vAlign w:val="center"/>
          </w:tcPr>
          <w:p>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山东省体育人文社会学研究创新团队（</w:t>
            </w:r>
            <w:r>
              <w:rPr>
                <w:rFonts w:hint="eastAsia"/>
                <w:b/>
                <w:bCs/>
                <w:lang w:val="en-US" w:eastAsia="zh-CN"/>
              </w:rPr>
              <w:t>省级创新团队项目</w:t>
            </w:r>
            <w:r>
              <w:rPr>
                <w:rFonts w:hint="eastAsia"/>
                <w:b w:val="0"/>
                <w:bCs w:val="0"/>
                <w:lang w:val="en-US" w:eastAsia="zh-CN"/>
              </w:rPr>
              <w:t>）</w:t>
            </w:r>
          </w:p>
        </w:tc>
        <w:tc>
          <w:tcPr>
            <w:tcW w:w="838" w:type="dxa"/>
            <w:tcBorders>
              <w:bottom w:val="single" w:color="000000" w:sz="12" w:space="0"/>
              <w:tl2br w:val="nil"/>
              <w:tr2bl w:val="nil"/>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c>
          <w:tcPr>
            <w:tcW w:w="1130" w:type="dxa"/>
            <w:tcBorders>
              <w:bottom w:val="single" w:color="000000" w:sz="12" w:space="0"/>
              <w:tl2br w:val="nil"/>
              <w:tr2bl w:val="nil"/>
            </w:tcBorders>
            <w:shd w:val="clear" w:color="auto" w:fill="auto"/>
            <w:vAlign w:val="center"/>
          </w:tcPr>
          <w:p>
            <w:pPr>
              <w:rPr>
                <w:rFonts w:hint="default" w:asciiTheme="minorHAnsi" w:hAnsiTheme="minorHAnsi" w:eastAsiaTheme="minorEastAsia" w:cstheme="minorBidi"/>
                <w:b w:val="0"/>
                <w:bCs w:val="0"/>
                <w:kern w:val="2"/>
                <w:sz w:val="21"/>
                <w:szCs w:val="22"/>
                <w:lang w:val="en-US" w:eastAsia="zh-CN" w:bidi="ar-SA"/>
              </w:rPr>
            </w:pPr>
            <w:r>
              <w:rPr>
                <w:rFonts w:hint="eastAsia"/>
                <w:lang w:val="en-US" w:eastAsia="zh-CN"/>
              </w:rPr>
              <w:t>山东省高等学校“青年创新人才引育计划”</w:t>
            </w:r>
          </w:p>
        </w:tc>
        <w:tc>
          <w:tcPr>
            <w:tcW w:w="850" w:type="dxa"/>
            <w:tcBorders>
              <w:bottom w:val="single" w:color="000000" w:sz="12" w:space="0"/>
              <w:tl2br w:val="nil"/>
              <w:tr2bl w:val="nil"/>
            </w:tcBorders>
            <w:shd w:val="clear" w:color="auto" w:fill="auto"/>
            <w:vAlign w:val="center"/>
          </w:tcPr>
          <w:p>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2021年12月</w:t>
            </w:r>
          </w:p>
        </w:tc>
        <w:tc>
          <w:tcPr>
            <w:tcW w:w="851"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0</w:t>
            </w:r>
          </w:p>
        </w:tc>
        <w:tc>
          <w:tcPr>
            <w:tcW w:w="709"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是</w:t>
            </w:r>
          </w:p>
        </w:tc>
        <w:tc>
          <w:tcPr>
            <w:tcW w:w="708"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是</w:t>
            </w:r>
          </w:p>
        </w:tc>
        <w:tc>
          <w:tcPr>
            <w:tcW w:w="709" w:type="dxa"/>
            <w:tcBorders>
              <w:bottom w:val="single" w:color="000000" w:sz="12" w:space="0"/>
              <w:tl2br w:val="nil"/>
              <w:tr2bl w:val="nil"/>
            </w:tcBorders>
            <w:shd w:val="clear" w:color="auto" w:fill="auto"/>
            <w:vAlign w:val="center"/>
          </w:tcPr>
          <w:p>
            <w:pPr>
              <w:snapToGrid w:val="0"/>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501"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rPr>
                <w:rFonts w:hint="default"/>
                <w:b w:val="0"/>
                <w:bCs w:val="0"/>
                <w:lang w:val="en-US" w:eastAsia="zh-CN"/>
              </w:rPr>
            </w:pPr>
            <w:r>
              <w:rPr>
                <w:rFonts w:hint="eastAsia"/>
                <w:b w:val="0"/>
                <w:bCs w:val="0"/>
                <w:lang w:val="en-US" w:eastAsia="zh-CN"/>
              </w:rPr>
              <w:t>4</w:t>
            </w:r>
          </w:p>
        </w:tc>
        <w:tc>
          <w:tcPr>
            <w:tcW w:w="736"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D</w:t>
            </w:r>
          </w:p>
        </w:tc>
        <w:tc>
          <w:tcPr>
            <w:tcW w:w="2196" w:type="dxa"/>
            <w:tcBorders>
              <w:bottom w:val="single" w:color="000000" w:sz="12" w:space="0"/>
              <w:tl2br w:val="nil"/>
              <w:tr2bl w:val="nil"/>
            </w:tcBorders>
            <w:shd w:val="clear" w:color="auto" w:fill="auto"/>
            <w:vAlign w:val="center"/>
          </w:tcPr>
          <w:p>
            <w:pP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w:t>
            </w:r>
            <w:r>
              <w:rPr>
                <w:rFonts w:hint="eastAsia"/>
                <w:b w:val="0"/>
                <w:bCs w:val="0"/>
                <w:lang w:val="en-US" w:eastAsia="zh-CN"/>
              </w:rPr>
              <w:t>三生空间</w:t>
            </w:r>
            <w:r>
              <w:rPr>
                <w:rFonts w:hint="eastAsia"/>
                <w:b w:val="0"/>
                <w:bCs w:val="0"/>
                <w:lang w:eastAsia="zh-CN"/>
              </w:rPr>
              <w:t>”</w:t>
            </w:r>
            <w:r>
              <w:rPr>
                <w:rFonts w:hint="eastAsia"/>
                <w:b w:val="0"/>
                <w:bCs w:val="0"/>
                <w:lang w:val="en-US" w:eastAsia="zh-CN"/>
              </w:rPr>
              <w:t>视域下海口湿地公园体育元素审美融入研究</w:t>
            </w:r>
          </w:p>
        </w:tc>
        <w:tc>
          <w:tcPr>
            <w:tcW w:w="838"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2025-ZCKT-54</w:t>
            </w:r>
          </w:p>
        </w:tc>
        <w:tc>
          <w:tcPr>
            <w:tcW w:w="1130" w:type="dxa"/>
            <w:tcBorders>
              <w:bottom w:val="single" w:color="000000" w:sz="12" w:space="0"/>
              <w:tl2br w:val="nil"/>
              <w:tr2bl w:val="nil"/>
            </w:tcBorders>
            <w:shd w:val="clear" w:color="auto" w:fill="auto"/>
            <w:vAlign w:val="center"/>
          </w:tcPr>
          <w:p>
            <w:pP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海口市社会科学界联合会</w:t>
            </w:r>
          </w:p>
        </w:tc>
        <w:tc>
          <w:tcPr>
            <w:tcW w:w="850" w:type="dxa"/>
            <w:tcBorders>
              <w:bottom w:val="single" w:color="000000" w:sz="12" w:space="0"/>
              <w:tl2br w:val="nil"/>
              <w:tr2bl w:val="nil"/>
            </w:tcBorders>
            <w:shd w:val="clear" w:color="auto" w:fill="auto"/>
            <w:vAlign w:val="center"/>
          </w:tcPr>
          <w:p>
            <w:pP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2025年4月</w:t>
            </w:r>
          </w:p>
        </w:tc>
        <w:tc>
          <w:tcPr>
            <w:tcW w:w="851"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0</w:t>
            </w:r>
          </w:p>
        </w:tc>
        <w:tc>
          <w:tcPr>
            <w:tcW w:w="709"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是</w:t>
            </w:r>
          </w:p>
        </w:tc>
        <w:tc>
          <w:tcPr>
            <w:tcW w:w="708"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是</w:t>
            </w:r>
          </w:p>
        </w:tc>
        <w:tc>
          <w:tcPr>
            <w:tcW w:w="709" w:type="dxa"/>
            <w:tcBorders>
              <w:bottom w:val="single" w:color="000000" w:sz="12" w:space="0"/>
              <w:tl2br w:val="nil"/>
              <w:tr2bl w:val="nil"/>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576" w:type="dxa"/>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bottom w:val="single" w:color="000000" w:sz="12" w:space="0"/>
            </w:tcBorders>
            <w:vAlign w:val="center"/>
          </w:tcPr>
          <w:p>
            <w:pPr>
              <w:rPr>
                <w:rFonts w:hint="default" w:eastAsiaTheme="minorEastAsia"/>
                <w:b w:val="0"/>
                <w:bCs w:val="0"/>
                <w:lang w:val="en-US" w:eastAsia="zh-CN"/>
              </w:rPr>
            </w:pPr>
          </w:p>
        </w:tc>
        <w:tc>
          <w:tcPr>
            <w:tcW w:w="736" w:type="dxa"/>
            <w:tcBorders>
              <w:top w:val="single" w:color="000000" w:sz="12" w:space="0"/>
              <w:bottom w:val="single" w:color="000000" w:sz="12" w:space="0"/>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c>
          <w:tcPr>
            <w:tcW w:w="2196" w:type="dxa"/>
            <w:tcBorders>
              <w:top w:val="single" w:color="000000" w:sz="12" w:space="0"/>
              <w:bottom w:val="single" w:color="000000" w:sz="12" w:space="0"/>
            </w:tcBorders>
            <w:shd w:val="clear" w:color="auto" w:fill="auto"/>
            <w:vAlign w:val="center"/>
          </w:tcPr>
          <w:p>
            <w:pPr>
              <w:pStyle w:val="2"/>
              <w:ind w:left="0" w:leftChars="0" w:firstLine="0" w:firstLineChars="0"/>
              <w:rPr>
                <w:rFonts w:hint="default"/>
                <w:lang w:val="en-US" w:eastAsia="zh-CN"/>
              </w:rPr>
            </w:pPr>
          </w:p>
        </w:tc>
        <w:tc>
          <w:tcPr>
            <w:tcW w:w="838" w:type="dxa"/>
            <w:tcBorders>
              <w:top w:val="single" w:color="000000" w:sz="12" w:space="0"/>
              <w:bottom w:val="single" w:color="000000" w:sz="12" w:space="0"/>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c>
          <w:tcPr>
            <w:tcW w:w="1130" w:type="dxa"/>
            <w:tcBorders>
              <w:top w:val="single" w:color="000000" w:sz="12" w:space="0"/>
              <w:bottom w:val="single" w:color="000000" w:sz="12" w:space="0"/>
            </w:tcBorders>
            <w:shd w:val="clear" w:color="auto" w:fill="auto"/>
            <w:vAlign w:val="center"/>
          </w:tcPr>
          <w:p>
            <w:pPr>
              <w:rPr>
                <w:rFonts w:hint="default" w:asciiTheme="minorHAnsi" w:hAnsiTheme="minorHAnsi" w:eastAsiaTheme="minorEastAsia" w:cstheme="minorBidi"/>
                <w:b w:val="0"/>
                <w:bCs w:val="0"/>
                <w:kern w:val="2"/>
                <w:sz w:val="21"/>
                <w:szCs w:val="22"/>
                <w:lang w:val="en-US" w:eastAsia="zh-CN" w:bidi="ar-SA"/>
              </w:rPr>
            </w:pPr>
          </w:p>
        </w:tc>
        <w:tc>
          <w:tcPr>
            <w:tcW w:w="850" w:type="dxa"/>
            <w:tcBorders>
              <w:top w:val="single" w:color="000000" w:sz="12" w:space="0"/>
              <w:bottom w:val="single" w:color="000000" w:sz="12" w:space="0"/>
            </w:tcBorders>
            <w:shd w:val="clear" w:color="auto" w:fill="auto"/>
            <w:vAlign w:val="center"/>
          </w:tcPr>
          <w:p>
            <w:pPr>
              <w:rPr>
                <w:rFonts w:hint="default" w:asciiTheme="minorHAnsi" w:hAnsiTheme="minorHAnsi" w:eastAsiaTheme="minorEastAsia" w:cstheme="minorBidi"/>
                <w:b w:val="0"/>
                <w:bCs w:val="0"/>
                <w:kern w:val="2"/>
                <w:sz w:val="21"/>
                <w:szCs w:val="22"/>
                <w:lang w:val="en-US" w:eastAsia="zh-CN" w:bidi="ar-SA"/>
              </w:rPr>
            </w:pPr>
          </w:p>
        </w:tc>
        <w:tc>
          <w:tcPr>
            <w:tcW w:w="851" w:type="dxa"/>
            <w:tcBorders>
              <w:top w:val="single" w:color="000000" w:sz="12" w:space="0"/>
              <w:bottom w:val="single" w:color="000000" w:sz="12" w:space="0"/>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c>
          <w:tcPr>
            <w:tcW w:w="709" w:type="dxa"/>
            <w:tcBorders>
              <w:top w:val="single" w:color="000000" w:sz="12" w:space="0"/>
              <w:bottom w:val="single" w:color="000000" w:sz="12" w:space="0"/>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c>
          <w:tcPr>
            <w:tcW w:w="708" w:type="dxa"/>
            <w:tcBorders>
              <w:top w:val="single" w:color="000000" w:sz="12" w:space="0"/>
              <w:bottom w:val="single" w:color="000000" w:sz="12" w:space="0"/>
            </w:tcBorders>
            <w:shd w:val="clear" w:color="auto" w:fill="auto"/>
            <w:vAlign w:val="center"/>
          </w:tcPr>
          <w:p>
            <w:pPr>
              <w:jc w:val="center"/>
              <w:rPr>
                <w:rFonts w:hint="eastAsia" w:asciiTheme="minorHAnsi" w:hAnsiTheme="minorHAnsi" w:eastAsiaTheme="minorEastAsia" w:cstheme="minorBidi"/>
                <w:b w:val="0"/>
                <w:bCs w:val="0"/>
                <w:kern w:val="2"/>
                <w:sz w:val="21"/>
                <w:szCs w:val="22"/>
                <w:lang w:val="en-US" w:eastAsia="zh-CN" w:bidi="ar-SA"/>
              </w:rPr>
            </w:pPr>
          </w:p>
        </w:tc>
        <w:tc>
          <w:tcPr>
            <w:tcW w:w="709" w:type="dxa"/>
            <w:tcBorders>
              <w:top w:val="single" w:color="000000" w:sz="12" w:space="0"/>
              <w:bottom w:val="single" w:color="000000" w:sz="12" w:space="0"/>
            </w:tcBorders>
            <w:shd w:val="clear" w:color="auto" w:fill="auto"/>
            <w:vAlign w:val="center"/>
          </w:tcPr>
          <w:p>
            <w:pPr>
              <w:jc w:val="center"/>
              <w:rPr>
                <w:rFonts w:hint="default" w:asciiTheme="minorHAnsi" w:hAnsiTheme="minorHAnsi" w:eastAsiaTheme="minorEastAsia" w:cstheme="minorBidi"/>
                <w:b w:val="0"/>
                <w:bCs w:val="0"/>
                <w:kern w:val="2"/>
                <w:sz w:val="21"/>
                <w:szCs w:val="22"/>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8"/>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602" w:type="dxa"/>
            <w:tcBorders>
              <w:tl2br w:val="nil"/>
              <w:tr2bl w:val="nil"/>
            </w:tcBorders>
            <w:vAlign w:val="center"/>
          </w:tcPr>
          <w:p>
            <w:pPr>
              <w:jc w:val="center"/>
              <w:rPr>
                <w:rFonts w:eastAsia="宋体"/>
                <w:b/>
                <w:bCs/>
              </w:rPr>
            </w:pPr>
            <w:r>
              <w:rPr>
                <w:rFonts w:hint="eastAsia" w:eastAsia="宋体"/>
                <w:b/>
                <w:bCs/>
              </w:rPr>
              <w:t>类别</w:t>
            </w:r>
          </w:p>
        </w:tc>
        <w:tc>
          <w:tcPr>
            <w:tcW w:w="450" w:type="dxa"/>
            <w:tcBorders>
              <w:tl2br w:val="nil"/>
              <w:tr2bl w:val="nil"/>
            </w:tcBorders>
            <w:vAlign w:val="center"/>
          </w:tcPr>
          <w:p>
            <w:pPr>
              <w:jc w:val="center"/>
              <w:rPr>
                <w:rFonts w:eastAsia="宋体"/>
                <w:b/>
                <w:bCs/>
              </w:rPr>
            </w:pPr>
            <w:r>
              <w:rPr>
                <w:rFonts w:hint="eastAsia"/>
                <w:b/>
                <w:bCs/>
              </w:rPr>
              <w:t>序号</w:t>
            </w:r>
          </w:p>
        </w:tc>
        <w:tc>
          <w:tcPr>
            <w:tcW w:w="75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pPr>
              <w:widowControl/>
              <w:jc w:val="center"/>
              <w:rPr>
                <w:rFonts w:hint="eastAsia" w:ascii="宋体" w:hAnsi="宋体" w:cs="Arial"/>
                <w:b/>
                <w:bCs/>
                <w:kern w:val="0"/>
                <w:szCs w:val="21"/>
              </w:rPr>
            </w:pPr>
            <w:r>
              <w:rPr>
                <w:rFonts w:hint="eastAsia" w:ascii="宋体" w:hAnsi="宋体" w:cs="Arial"/>
                <w:b/>
                <w:bCs/>
                <w:kern w:val="0"/>
                <w:szCs w:val="21"/>
              </w:rPr>
              <w:t>刊物名称，</w:t>
            </w:r>
          </w:p>
          <w:p>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016" w:hRule="atLeast"/>
        </w:trPr>
        <w:tc>
          <w:tcPr>
            <w:tcW w:w="602" w:type="dxa"/>
            <w:vMerge w:val="restart"/>
            <w:tcBorders>
              <w:tl2br w:val="nil"/>
              <w:tr2bl w:val="nil"/>
            </w:tcBorders>
            <w:vAlign w:val="center"/>
          </w:tcPr>
          <w:p>
            <w:pPr>
              <w:jc w:val="center"/>
            </w:pPr>
            <w:r>
              <w:rPr>
                <w:rFonts w:hint="eastAsia"/>
                <w:b/>
                <w:bCs/>
              </w:rPr>
              <w:t>可计分</w:t>
            </w:r>
          </w:p>
        </w:tc>
        <w:tc>
          <w:tcPr>
            <w:tcW w:w="450"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vAlign w:val="center"/>
          </w:tcPr>
          <w:p>
            <w:pPr>
              <w:widowControl/>
              <w:jc w:val="center"/>
              <w:rPr>
                <w:b w:val="0"/>
                <w:bCs w:val="0"/>
              </w:rPr>
            </w:pPr>
            <w:r>
              <w:rPr>
                <w:rFonts w:hint="default" w:ascii="Times New Roman" w:hAnsi="Times New Roman" w:cs="Times New Roman"/>
                <w:lang w:val="en-US" w:eastAsia="zh-CN"/>
              </w:rPr>
              <w:t>D</w:t>
            </w:r>
          </w:p>
        </w:tc>
        <w:tc>
          <w:tcPr>
            <w:tcW w:w="2190" w:type="dxa"/>
            <w:tcBorders>
              <w:tl2br w:val="nil"/>
              <w:tr2bl w:val="nil"/>
            </w:tcBorders>
            <w:vAlign w:val="center"/>
          </w:tcPr>
          <w:p>
            <w:pPr>
              <w:widowControl/>
              <w:jc w:val="center"/>
              <w:rPr>
                <w:b w:val="0"/>
                <w:bCs w:val="0"/>
              </w:rPr>
            </w:pPr>
            <w:r>
              <w:rPr>
                <w:rFonts w:hint="default" w:ascii="Times New Roman" w:hAnsi="Times New Roman" w:cs="Times New Roman"/>
              </w:rPr>
              <w:t>基于身体美学理论的老年体育向度探骊</w:t>
            </w:r>
          </w:p>
        </w:tc>
        <w:tc>
          <w:tcPr>
            <w:tcW w:w="2044"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北京体育大学学报，2020</w:t>
            </w:r>
            <w:r>
              <w:rPr>
                <w:rFonts w:hint="eastAsia" w:ascii="Times New Roman" w:hAnsi="Times New Roman" w:cs="Times New Roman"/>
                <w:lang w:val="en-US" w:eastAsia="zh-CN"/>
              </w:rPr>
              <w:t>年9月</w:t>
            </w:r>
            <w:r>
              <w:rPr>
                <w:rFonts w:hint="default" w:ascii="Times New Roman" w:hAnsi="Times New Roman" w:cs="Times New Roman"/>
                <w:lang w:val="en-US" w:eastAsia="zh-CN"/>
              </w:rPr>
              <w:t>，第9期</w:t>
            </w:r>
          </w:p>
        </w:tc>
        <w:tc>
          <w:tcPr>
            <w:tcW w:w="796"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第一作者100%</w:t>
            </w:r>
          </w:p>
        </w:tc>
        <w:tc>
          <w:tcPr>
            <w:tcW w:w="923"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CSSCI</w:t>
            </w:r>
          </w:p>
        </w:tc>
        <w:tc>
          <w:tcPr>
            <w:tcW w:w="1210" w:type="dxa"/>
            <w:tcBorders>
              <w:tl2br w:val="nil"/>
              <w:tr2bl w:val="nil"/>
            </w:tcBorders>
            <w:vAlign w:val="center"/>
          </w:tcPr>
          <w:p>
            <w:pPr>
              <w:widowControl/>
              <w:jc w:val="center"/>
              <w:rPr>
                <w:rFonts w:hint="default" w:eastAsiaTheme="minorEastAsia"/>
                <w:b w:val="0"/>
                <w:bCs w:val="0"/>
                <w:lang w:val="en-US" w:eastAsia="zh-CN"/>
              </w:rPr>
            </w:pPr>
            <w:r>
              <w:rPr>
                <w:rFonts w:hint="eastAsia"/>
                <w:b w:val="0"/>
                <w:bCs w:val="0"/>
                <w:lang w:val="en-US" w:eastAsia="zh-CN"/>
              </w:rPr>
              <w:t>有</w:t>
            </w:r>
          </w:p>
        </w:tc>
        <w:tc>
          <w:tcPr>
            <w:tcW w:w="831"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041" w:hRule="atLeast"/>
        </w:trPr>
        <w:tc>
          <w:tcPr>
            <w:tcW w:w="602" w:type="dxa"/>
            <w:vMerge w:val="continue"/>
            <w:tcBorders>
              <w:tl2br w:val="nil"/>
              <w:tr2bl w:val="nil"/>
            </w:tcBorders>
            <w:vAlign w:val="center"/>
          </w:tcPr>
          <w:p>
            <w:pPr>
              <w:jc w:val="center"/>
            </w:pPr>
          </w:p>
        </w:tc>
        <w:tc>
          <w:tcPr>
            <w:tcW w:w="450"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vAlign w:val="center"/>
          </w:tcPr>
          <w:p>
            <w:pPr>
              <w:widowControl/>
              <w:jc w:val="center"/>
              <w:rPr>
                <w:b w:val="0"/>
                <w:bCs w:val="0"/>
              </w:rPr>
            </w:pPr>
            <w:r>
              <w:rPr>
                <w:rFonts w:hint="default" w:ascii="Times New Roman" w:hAnsi="Times New Roman" w:cs="Times New Roman"/>
                <w:lang w:val="en-US" w:eastAsia="zh-CN"/>
              </w:rPr>
              <w:t>F</w:t>
            </w:r>
          </w:p>
        </w:tc>
        <w:tc>
          <w:tcPr>
            <w:tcW w:w="2190" w:type="dxa"/>
            <w:tcBorders>
              <w:tl2br w:val="nil"/>
              <w:tr2bl w:val="nil"/>
            </w:tcBorders>
            <w:vAlign w:val="center"/>
          </w:tcPr>
          <w:p>
            <w:pPr>
              <w:widowControl/>
              <w:jc w:val="center"/>
              <w:rPr>
                <w:b w:val="0"/>
                <w:bCs w:val="0"/>
              </w:rPr>
            </w:pPr>
            <w:r>
              <w:rPr>
                <w:rFonts w:hint="default" w:ascii="Times New Roman" w:hAnsi="Times New Roman" w:cs="Times New Roman"/>
              </w:rPr>
              <w:t>事故致因理论视域下我国青少年校园足球风险管理探郦</w:t>
            </w:r>
          </w:p>
        </w:tc>
        <w:tc>
          <w:tcPr>
            <w:tcW w:w="2044"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广州体育学院学报，2023</w:t>
            </w:r>
            <w:r>
              <w:rPr>
                <w:rFonts w:hint="eastAsia" w:ascii="Times New Roman" w:hAnsi="Times New Roman" w:cs="Times New Roman"/>
                <w:lang w:val="en-US" w:eastAsia="zh-CN"/>
              </w:rPr>
              <w:t>年5月</w:t>
            </w:r>
            <w:r>
              <w:rPr>
                <w:rFonts w:hint="default" w:ascii="Times New Roman" w:hAnsi="Times New Roman" w:cs="Times New Roman"/>
                <w:lang w:val="en-US" w:eastAsia="zh-CN"/>
              </w:rPr>
              <w:t>，第3期</w:t>
            </w:r>
          </w:p>
        </w:tc>
        <w:tc>
          <w:tcPr>
            <w:tcW w:w="796"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第一作者100%</w:t>
            </w:r>
          </w:p>
        </w:tc>
        <w:tc>
          <w:tcPr>
            <w:tcW w:w="923"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lang w:val="en-US" w:eastAsia="zh-CN"/>
              </w:rPr>
              <w:t>北大</w:t>
            </w:r>
            <w:r>
              <w:rPr>
                <w:rFonts w:hint="default" w:ascii="Times New Roman" w:hAnsi="Times New Roman" w:cs="Times New Roman"/>
              </w:rPr>
              <w:t>中文核心</w:t>
            </w:r>
          </w:p>
        </w:tc>
        <w:tc>
          <w:tcPr>
            <w:tcW w:w="1210" w:type="dxa"/>
            <w:tcBorders>
              <w:tl2br w:val="nil"/>
              <w:tr2bl w:val="nil"/>
            </w:tcBorders>
            <w:vAlign w:val="center"/>
          </w:tcPr>
          <w:p>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809" w:hRule="atLeast"/>
        </w:trPr>
        <w:tc>
          <w:tcPr>
            <w:tcW w:w="602" w:type="dxa"/>
            <w:vMerge w:val="restart"/>
            <w:tcBorders>
              <w:top w:val="single" w:color="000000" w:sz="12" w:space="0"/>
            </w:tcBorders>
            <w:vAlign w:val="center"/>
          </w:tcPr>
          <w:p>
            <w:pPr>
              <w:jc w:val="center"/>
            </w:pPr>
            <w:r>
              <w:rPr>
                <w:rFonts w:hint="eastAsia"/>
                <w:b/>
                <w:bCs/>
              </w:rPr>
              <w:t>不可计分</w:t>
            </w:r>
          </w:p>
        </w:tc>
        <w:tc>
          <w:tcPr>
            <w:tcW w:w="450" w:type="dxa"/>
            <w:tcBorders>
              <w:top w:val="single" w:color="000000" w:sz="12" w:space="0"/>
            </w:tcBorders>
            <w:vAlign w:val="center"/>
          </w:tcPr>
          <w:p>
            <w:pPr>
              <w:jc w:val="center"/>
              <w:rPr>
                <w:rFonts w:hint="eastAsia" w:eastAsiaTheme="minorEastAsia"/>
                <w:b w:val="0"/>
                <w:bCs w:val="0"/>
                <w:lang w:val="en-US" w:eastAsia="zh-CN"/>
              </w:rPr>
            </w:pPr>
            <w:r>
              <w:rPr>
                <w:rFonts w:hint="eastAsia"/>
                <w:b w:val="0"/>
                <w:bCs w:val="0"/>
                <w:lang w:val="en-US" w:eastAsia="zh-CN"/>
              </w:rPr>
              <w:t>1</w:t>
            </w:r>
          </w:p>
        </w:tc>
        <w:tc>
          <w:tcPr>
            <w:tcW w:w="750" w:type="dxa"/>
            <w:tcBorders>
              <w:top w:val="single" w:color="000000" w:sz="12" w:space="0"/>
            </w:tcBorders>
            <w:vAlign w:val="center"/>
          </w:tcPr>
          <w:p>
            <w:pPr>
              <w:widowControl/>
              <w:jc w:val="center"/>
              <w:rPr>
                <w:b w:val="0"/>
                <w:bCs w:val="0"/>
              </w:rPr>
            </w:pPr>
            <w:r>
              <w:rPr>
                <w:rFonts w:hint="default" w:ascii="Times New Roman" w:hAnsi="Times New Roman" w:cs="Times New Roman"/>
                <w:lang w:val="en-US" w:eastAsia="zh-CN"/>
              </w:rPr>
              <w:t>G</w:t>
            </w:r>
          </w:p>
        </w:tc>
        <w:tc>
          <w:tcPr>
            <w:tcW w:w="2190" w:type="dxa"/>
            <w:tcBorders>
              <w:top w:val="single" w:color="000000" w:sz="12" w:space="0"/>
            </w:tcBorders>
            <w:vAlign w:val="center"/>
          </w:tcPr>
          <w:p>
            <w:pPr>
              <w:widowControl/>
              <w:jc w:val="center"/>
              <w:rPr>
                <w:b w:val="0"/>
                <w:bCs w:val="0"/>
              </w:rPr>
            </w:pPr>
            <w:r>
              <w:rPr>
                <w:rFonts w:hint="eastAsia"/>
                <w:b w:val="0"/>
                <w:bCs w:val="0"/>
              </w:rPr>
              <w:t>中华体育精神融入思政课：互动关系、生成逻辑与理论模型</w:t>
            </w:r>
          </w:p>
        </w:tc>
        <w:tc>
          <w:tcPr>
            <w:tcW w:w="2044" w:type="dxa"/>
            <w:tcBorders>
              <w:top w:val="single" w:color="000000" w:sz="12" w:space="0"/>
            </w:tcBorders>
            <w:vAlign w:val="center"/>
          </w:tcPr>
          <w:p>
            <w:pPr>
              <w:widowControl/>
              <w:jc w:val="center"/>
              <w:rPr>
                <w:rFonts w:hint="default" w:eastAsiaTheme="minorEastAsia"/>
                <w:b w:val="0"/>
                <w:bCs w:val="0"/>
                <w:lang w:val="en-US" w:eastAsia="zh-CN"/>
              </w:rPr>
            </w:pPr>
            <w:r>
              <w:rPr>
                <w:rFonts w:hint="default" w:ascii="Times New Roman" w:hAnsi="Times New Roman" w:cs="Times New Roman"/>
                <w:lang w:val="en-US" w:eastAsia="zh-CN"/>
              </w:rPr>
              <w:t>岭南师范学院学报</w:t>
            </w:r>
            <w:r>
              <w:rPr>
                <w:rFonts w:hint="eastAsia" w:ascii="Times New Roman" w:hAnsi="Times New Roman" w:cs="Times New Roman"/>
                <w:lang w:val="en-US" w:eastAsia="zh-CN"/>
              </w:rPr>
              <w:t>，</w:t>
            </w:r>
            <w:r>
              <w:rPr>
                <w:rFonts w:hint="default" w:ascii="Times New Roman" w:hAnsi="Times New Roman" w:cs="Times New Roman"/>
                <w:lang w:val="en-US" w:eastAsia="zh-CN"/>
              </w:rPr>
              <w:t>2025</w:t>
            </w:r>
            <w:r>
              <w:rPr>
                <w:rFonts w:hint="eastAsia" w:ascii="Times New Roman" w:hAnsi="Times New Roman" w:cs="Times New Roman"/>
                <w:lang w:val="en-US" w:eastAsia="zh-CN"/>
              </w:rPr>
              <w:t>年4月，第2期</w:t>
            </w:r>
          </w:p>
        </w:tc>
        <w:tc>
          <w:tcPr>
            <w:tcW w:w="796" w:type="dxa"/>
            <w:tcBorders>
              <w:top w:val="single" w:color="000000" w:sz="12" w:space="0"/>
            </w:tcBorders>
            <w:vAlign w:val="center"/>
          </w:tcPr>
          <w:p>
            <w:pPr>
              <w:widowControl/>
              <w:jc w:val="center"/>
              <w:rPr>
                <w:b w:val="0"/>
                <w:bCs w:val="0"/>
              </w:rPr>
            </w:pPr>
            <w:r>
              <w:rPr>
                <w:rFonts w:hint="default" w:ascii="Times New Roman" w:hAnsi="Times New Roman" w:cs="Times New Roman"/>
                <w:lang w:val="en-US" w:eastAsia="zh-CN"/>
              </w:rPr>
              <w:t>第一作者100%</w:t>
            </w:r>
          </w:p>
        </w:tc>
        <w:tc>
          <w:tcPr>
            <w:tcW w:w="923" w:type="dxa"/>
            <w:tcBorders>
              <w:top w:val="single" w:color="000000" w:sz="12" w:space="0"/>
            </w:tcBorders>
            <w:vAlign w:val="center"/>
          </w:tcPr>
          <w:p>
            <w:pPr>
              <w:widowControl/>
              <w:jc w:val="center"/>
              <w:rPr>
                <w:b w:val="0"/>
                <w:bCs w:val="0"/>
              </w:rPr>
            </w:pPr>
          </w:p>
        </w:tc>
        <w:tc>
          <w:tcPr>
            <w:tcW w:w="1210" w:type="dxa"/>
            <w:tcBorders>
              <w:top w:val="single" w:color="000000" w:sz="12" w:space="0"/>
            </w:tcBorders>
          </w:tcPr>
          <w:p>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op w:val="single" w:color="000000" w:sz="12" w:space="0"/>
            </w:tcBorders>
          </w:tcPr>
          <w:p>
            <w:pPr>
              <w:widowControl/>
              <w:jc w:val="center"/>
              <w:rPr>
                <w:rFonts w:hint="eastAsia" w:eastAsiaTheme="minorEastAsia"/>
                <w:b w:val="0"/>
                <w:bCs w:val="0"/>
                <w:lang w:val="en-US" w:eastAsia="zh-CN"/>
              </w:rPr>
            </w:pPr>
            <w:r>
              <w:rPr>
                <w:rFonts w:hint="eastAsia"/>
                <w:b w:val="0"/>
                <w:bCs w:val="0"/>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trPr>
        <w:tc>
          <w:tcPr>
            <w:tcW w:w="602" w:type="dxa"/>
            <w:vMerge w:val="continue"/>
            <w:tcBorders>
              <w:tl2br w:val="nil"/>
              <w:tr2bl w:val="nil"/>
            </w:tcBorders>
          </w:tcPr>
          <w:p>
            <w:pPr>
              <w:jc w:val="center"/>
            </w:pPr>
          </w:p>
        </w:tc>
        <w:tc>
          <w:tcPr>
            <w:tcW w:w="450" w:type="dxa"/>
            <w:tcBorders>
              <w:tl2br w:val="nil"/>
              <w:tr2bl w:val="nil"/>
            </w:tcBorders>
            <w:vAlign w:val="center"/>
          </w:tcPr>
          <w:p>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G</w:t>
            </w:r>
          </w:p>
        </w:tc>
        <w:tc>
          <w:tcPr>
            <w:tcW w:w="2190"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Theme="minorHAnsi" w:hAnsiTheme="minorHAnsi" w:eastAsiaTheme="minorEastAsia" w:cstheme="minorBidi"/>
                <w:kern w:val="2"/>
                <w:sz w:val="21"/>
                <w:szCs w:val="22"/>
                <w:lang w:val="en-US" w:eastAsia="zh-CN" w:bidi="ar-SA"/>
              </w:rPr>
            </w:pPr>
            <w:r>
              <w:rPr>
                <w:rFonts w:hint="eastAsia"/>
              </w:rPr>
              <w:t>国外青少年体育活动促进的法律问题研究进展</w:t>
            </w:r>
          </w:p>
        </w:tc>
        <w:tc>
          <w:tcPr>
            <w:tcW w:w="2044"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青少年体育，2023</w:t>
            </w:r>
            <w:r>
              <w:rPr>
                <w:rFonts w:hint="eastAsia" w:ascii="Times New Roman" w:hAnsi="Times New Roman" w:cs="Times New Roman"/>
                <w:lang w:val="en-US" w:eastAsia="zh-CN"/>
              </w:rPr>
              <w:t>年3月</w:t>
            </w:r>
            <w:r>
              <w:rPr>
                <w:rFonts w:hint="default" w:ascii="Times New Roman" w:hAnsi="Times New Roman" w:cs="Times New Roman"/>
                <w:lang w:val="en-US" w:eastAsia="zh-CN"/>
              </w:rPr>
              <w:t>，第3期</w:t>
            </w:r>
          </w:p>
        </w:tc>
        <w:tc>
          <w:tcPr>
            <w:tcW w:w="79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lang w:val="en-US" w:eastAsia="zh-CN"/>
              </w:rPr>
              <w:t>第一作者</w:t>
            </w:r>
            <w:r>
              <w:rPr>
                <w:rFonts w:hint="default" w:ascii="Times New Roman" w:hAnsi="Times New Roman" w:cs="Times New Roman"/>
                <w:lang w:val="en-US" w:eastAsia="zh-CN"/>
              </w:rPr>
              <w:t>100%</w:t>
            </w:r>
          </w:p>
        </w:tc>
        <w:tc>
          <w:tcPr>
            <w:tcW w:w="923" w:type="dxa"/>
            <w:tcBorders>
              <w:tl2br w:val="nil"/>
              <w:tr2bl w:val="nil"/>
            </w:tcBorders>
            <w:vAlign w:val="center"/>
          </w:tcPr>
          <w:p>
            <w:pPr>
              <w:widowControl/>
              <w:jc w:val="center"/>
              <w:rPr>
                <w:b w:val="0"/>
                <w:bCs w:val="0"/>
              </w:rPr>
            </w:pPr>
          </w:p>
        </w:tc>
        <w:tc>
          <w:tcPr>
            <w:tcW w:w="1210" w:type="dxa"/>
            <w:tcBorders>
              <w:tl2br w:val="nil"/>
              <w:tr2bl w:val="nil"/>
            </w:tcBorders>
          </w:tcPr>
          <w:p>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pPr>
              <w:widowControl/>
              <w:snapToGrid w:val="0"/>
              <w:jc w:val="center"/>
              <w:rPr>
                <w:b w:val="0"/>
                <w:bCs w:val="0"/>
              </w:rPr>
            </w:pPr>
          </w:p>
          <w:p>
            <w:pPr>
              <w:widowControl/>
              <w:jc w:val="center"/>
              <w:rPr>
                <w:rFonts w:hint="eastAsia" w:eastAsiaTheme="minorEastAsia"/>
                <w:b w:val="0"/>
                <w:bCs w:val="0"/>
                <w:lang w:val="en-US" w:eastAsia="zh-CN"/>
              </w:rPr>
            </w:pPr>
            <w:r>
              <w:rPr>
                <w:rFonts w:hint="eastAsia"/>
                <w:b w:val="0"/>
                <w:bCs w:val="0"/>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270" w:hRule="atLeast"/>
        </w:trPr>
        <w:tc>
          <w:tcPr>
            <w:tcW w:w="602" w:type="dxa"/>
            <w:vMerge w:val="continue"/>
            <w:tcBorders>
              <w:tl2br w:val="nil"/>
              <w:tr2bl w:val="nil"/>
            </w:tcBorders>
          </w:tcPr>
          <w:p>
            <w:pPr>
              <w:jc w:val="center"/>
            </w:pPr>
          </w:p>
        </w:tc>
        <w:tc>
          <w:tcPr>
            <w:tcW w:w="450" w:type="dxa"/>
            <w:tcBorders>
              <w:tl2br w:val="nil"/>
              <w:tr2bl w:val="nil"/>
            </w:tcBorders>
            <w:vAlign w:val="center"/>
          </w:tcPr>
          <w:p>
            <w:pPr>
              <w:jc w:val="center"/>
              <w:rPr>
                <w:rFonts w:hint="default"/>
                <w:b w:val="0"/>
                <w:bCs w:val="0"/>
                <w:lang w:val="en-US" w:eastAsia="zh-CN"/>
              </w:rPr>
            </w:pPr>
            <w:r>
              <w:rPr>
                <w:rFonts w:hint="eastAsia"/>
                <w:b w:val="0"/>
                <w:bCs w:val="0"/>
                <w:lang w:val="en-US" w:eastAsia="zh-CN"/>
              </w:rPr>
              <w:t>3</w:t>
            </w:r>
          </w:p>
        </w:tc>
        <w:tc>
          <w:tcPr>
            <w:tcW w:w="750" w:type="dxa"/>
            <w:tcBorders>
              <w:tl2br w:val="nil"/>
              <w:tr2bl w:val="nil"/>
            </w:tcBorders>
            <w:shd w:val="clear" w:color="auto" w:fill="auto"/>
            <w:vAlign w:val="center"/>
          </w:tcPr>
          <w:p>
            <w:pPr>
              <w:widowControl/>
              <w:jc w:val="center"/>
              <w:rPr>
                <w:rFonts w:hint="default" w:ascii="Times New Roman" w:hAnsi="Times New Roman" w:cs="Times New Roman"/>
                <w:lang w:val="en-US" w:eastAsia="zh-CN"/>
              </w:rPr>
            </w:pPr>
            <w:r>
              <w:rPr>
                <w:rFonts w:hint="eastAsia" w:ascii="Times New Roman" w:hAnsi="Times New Roman" w:cs="Times New Roman"/>
                <w:lang w:val="en-US" w:eastAsia="zh-CN"/>
              </w:rPr>
              <w:t>D</w:t>
            </w:r>
          </w:p>
        </w:tc>
        <w:tc>
          <w:tcPr>
            <w:tcW w:w="2190"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rPr>
            </w:pPr>
            <w:r>
              <w:rPr>
                <w:rFonts w:hint="eastAsia"/>
              </w:rPr>
              <w:t>基于美学向度的奥运会开幕式表演探究</w:t>
            </w:r>
          </w:p>
        </w:tc>
        <w:tc>
          <w:tcPr>
            <w:tcW w:w="2044"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武汉体育学院学报，2021</w:t>
            </w:r>
            <w:r>
              <w:rPr>
                <w:rFonts w:hint="eastAsia" w:ascii="Times New Roman" w:hAnsi="Times New Roman" w:cs="Times New Roman"/>
                <w:lang w:val="en-US" w:eastAsia="zh-CN"/>
              </w:rPr>
              <w:t>年2月，</w:t>
            </w:r>
            <w:r>
              <w:rPr>
                <w:rFonts w:hint="default" w:ascii="Times New Roman" w:hAnsi="Times New Roman" w:cs="Times New Roman"/>
                <w:lang w:val="en-US" w:eastAsia="zh-CN"/>
              </w:rPr>
              <w:t>第2期</w:t>
            </w:r>
          </w:p>
        </w:tc>
        <w:tc>
          <w:tcPr>
            <w:tcW w:w="79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第二作者25%</w:t>
            </w:r>
          </w:p>
        </w:tc>
        <w:tc>
          <w:tcPr>
            <w:tcW w:w="923" w:type="dxa"/>
            <w:tcBorders>
              <w:tl2br w:val="nil"/>
              <w:tr2bl w:val="nil"/>
            </w:tcBorders>
            <w:vAlign w:val="center"/>
          </w:tcPr>
          <w:p>
            <w:pPr>
              <w:widowControl/>
              <w:jc w:val="center"/>
              <w:rPr>
                <w:rFonts w:hint="default" w:eastAsiaTheme="minorEastAsia"/>
                <w:b w:val="0"/>
                <w:bCs w:val="0"/>
                <w:lang w:val="en-US" w:eastAsia="zh-CN"/>
              </w:rPr>
            </w:pPr>
            <w:r>
              <w:rPr>
                <w:rFonts w:hint="eastAsia"/>
                <w:b w:val="0"/>
                <w:bCs w:val="0"/>
                <w:lang w:val="en-US" w:eastAsia="zh-CN"/>
              </w:rPr>
              <w:t>CSSCI</w:t>
            </w:r>
          </w:p>
        </w:tc>
        <w:tc>
          <w:tcPr>
            <w:tcW w:w="1210" w:type="dxa"/>
            <w:tcBorders>
              <w:tl2br w:val="nil"/>
              <w:tr2bl w:val="nil"/>
            </w:tcBorders>
          </w:tcPr>
          <w:p>
            <w:pPr>
              <w:widowControl/>
              <w:jc w:val="center"/>
              <w:rPr>
                <w:rFonts w:hint="eastAsia"/>
                <w:b w:val="0"/>
                <w:bCs w:val="0"/>
                <w:lang w:val="en-US" w:eastAsia="zh-CN"/>
              </w:rPr>
            </w:pPr>
            <w:r>
              <w:rPr>
                <w:rFonts w:hint="eastAsia"/>
                <w:b w:val="0"/>
                <w:bCs w:val="0"/>
                <w:lang w:val="en-US" w:eastAsia="zh-CN"/>
              </w:rPr>
              <w:t>有</w:t>
            </w:r>
          </w:p>
        </w:tc>
        <w:tc>
          <w:tcPr>
            <w:tcW w:w="831" w:type="dxa"/>
            <w:tcBorders>
              <w:tl2br w:val="nil"/>
              <w:tr2bl w:val="nil"/>
            </w:tcBorders>
          </w:tcPr>
          <w:p>
            <w:pPr>
              <w:widowControl/>
              <w:jc w:val="center"/>
              <w:rPr>
                <w:rFonts w:hint="eastAsia" w:eastAsiaTheme="minorEastAsia"/>
                <w:b w:val="0"/>
                <w:bCs w:val="0"/>
                <w:lang w:val="en-US" w:eastAsia="zh-CN"/>
              </w:rPr>
            </w:pPr>
            <w:r>
              <w:rPr>
                <w:rFonts w:hint="eastAsia"/>
                <w:b w:val="0"/>
                <w:bCs w:val="0"/>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80" w:hRule="atLeast"/>
        </w:trPr>
        <w:tc>
          <w:tcPr>
            <w:tcW w:w="602" w:type="dxa"/>
            <w:vMerge w:val="continue"/>
            <w:tcBorders>
              <w:tl2br w:val="nil"/>
              <w:tr2bl w:val="nil"/>
            </w:tcBorders>
          </w:tcPr>
          <w:p>
            <w:pPr>
              <w:jc w:val="center"/>
            </w:pPr>
          </w:p>
        </w:tc>
        <w:tc>
          <w:tcPr>
            <w:tcW w:w="450" w:type="dxa"/>
            <w:tcBorders>
              <w:tl2br w:val="nil"/>
              <w:tr2bl w:val="nil"/>
            </w:tcBorders>
            <w:vAlign w:val="center"/>
          </w:tcPr>
          <w:p>
            <w:pPr>
              <w:jc w:val="center"/>
              <w:rPr>
                <w:rFonts w:hint="default"/>
                <w:b w:val="0"/>
                <w:bCs w:val="0"/>
                <w:lang w:val="en-US" w:eastAsia="zh-CN"/>
              </w:rPr>
            </w:pPr>
            <w:r>
              <w:rPr>
                <w:rFonts w:hint="eastAsia"/>
                <w:b w:val="0"/>
                <w:bCs w:val="0"/>
                <w:lang w:val="en-US" w:eastAsia="zh-CN"/>
              </w:rPr>
              <w:t>4</w:t>
            </w:r>
          </w:p>
        </w:tc>
        <w:tc>
          <w:tcPr>
            <w:tcW w:w="750" w:type="dxa"/>
            <w:tcBorders>
              <w:tl2br w:val="nil"/>
              <w:tr2bl w:val="nil"/>
            </w:tcBorders>
            <w:shd w:val="clear" w:color="auto" w:fill="auto"/>
            <w:vAlign w:val="center"/>
          </w:tcPr>
          <w:p>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G</w:t>
            </w:r>
          </w:p>
        </w:tc>
        <w:tc>
          <w:tcPr>
            <w:tcW w:w="2190"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rPr>
            </w:pPr>
            <w:r>
              <w:rPr>
                <w:rFonts w:hint="eastAsia"/>
              </w:rPr>
              <w:t>粤港澳大湾区青少年体育交流促进中华文化认同的路径研究</w:t>
            </w:r>
          </w:p>
        </w:tc>
        <w:tc>
          <w:tcPr>
            <w:tcW w:w="2044"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山东体育科技，2020</w:t>
            </w:r>
            <w:r>
              <w:rPr>
                <w:rFonts w:hint="eastAsia" w:ascii="Times New Roman" w:hAnsi="Times New Roman" w:cs="Times New Roman"/>
                <w:lang w:val="en-US" w:eastAsia="zh-CN"/>
              </w:rPr>
              <w:t>年2月</w:t>
            </w:r>
            <w:r>
              <w:rPr>
                <w:rFonts w:hint="default" w:ascii="Times New Roman" w:hAnsi="Times New Roman" w:cs="Times New Roman"/>
                <w:lang w:val="en-US" w:eastAsia="zh-CN"/>
              </w:rPr>
              <w:t>，第1期</w:t>
            </w:r>
          </w:p>
        </w:tc>
        <w:tc>
          <w:tcPr>
            <w:tcW w:w="79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第三作者15%</w:t>
            </w:r>
          </w:p>
        </w:tc>
        <w:tc>
          <w:tcPr>
            <w:tcW w:w="923" w:type="dxa"/>
            <w:tcBorders>
              <w:tl2br w:val="nil"/>
              <w:tr2bl w:val="nil"/>
            </w:tcBorders>
            <w:vAlign w:val="center"/>
          </w:tcPr>
          <w:p>
            <w:pPr>
              <w:widowControl/>
              <w:jc w:val="center"/>
              <w:rPr>
                <w:b w:val="0"/>
                <w:bCs w:val="0"/>
              </w:rPr>
            </w:pPr>
          </w:p>
        </w:tc>
        <w:tc>
          <w:tcPr>
            <w:tcW w:w="1210" w:type="dxa"/>
            <w:tcBorders>
              <w:tl2br w:val="nil"/>
              <w:tr2bl w:val="nil"/>
            </w:tcBorders>
          </w:tcPr>
          <w:p>
            <w:pPr>
              <w:widowControl/>
              <w:jc w:val="center"/>
              <w:rPr>
                <w:rFonts w:hint="eastAsia"/>
                <w:b w:val="0"/>
                <w:bCs w:val="0"/>
                <w:lang w:val="en-US" w:eastAsia="zh-CN"/>
              </w:rPr>
            </w:pPr>
            <w:r>
              <w:rPr>
                <w:rFonts w:hint="eastAsia"/>
                <w:b w:val="0"/>
                <w:bCs w:val="0"/>
                <w:lang w:val="en-US" w:eastAsia="zh-CN"/>
              </w:rPr>
              <w:t>有</w:t>
            </w:r>
          </w:p>
        </w:tc>
        <w:tc>
          <w:tcPr>
            <w:tcW w:w="831" w:type="dxa"/>
            <w:tcBorders>
              <w:tl2br w:val="nil"/>
              <w:tr2bl w:val="nil"/>
            </w:tcBorders>
          </w:tcPr>
          <w:p>
            <w:pPr>
              <w:widowControl/>
              <w:jc w:val="center"/>
              <w:rPr>
                <w:rFonts w:hint="eastAsia" w:eastAsiaTheme="minorEastAsia"/>
                <w:b w:val="0"/>
                <w:bCs w:val="0"/>
                <w:lang w:val="en-US" w:eastAsia="zh-CN"/>
              </w:rPr>
            </w:pPr>
            <w:r>
              <w:rPr>
                <w:rFonts w:hint="eastAsia"/>
                <w:b w:val="0"/>
                <w:bCs w:val="0"/>
                <w:lang w:val="en-US" w:eastAsia="zh-CN"/>
              </w:rPr>
              <w:t>0</w:t>
            </w:r>
          </w:p>
        </w:tc>
      </w:tr>
    </w:tbl>
    <w:p>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tbl>
      <w:tblPr>
        <w:tblStyle w:val="8"/>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607"/>
        <w:gridCol w:w="745"/>
        <w:gridCol w:w="1695"/>
        <w:gridCol w:w="1020"/>
        <w:gridCol w:w="1110"/>
        <w:gridCol w:w="1005"/>
        <w:gridCol w:w="912"/>
        <w:gridCol w:w="913"/>
        <w:gridCol w:w="1037"/>
        <w:gridCol w:w="53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607" w:type="dxa"/>
            <w:tcBorders>
              <w:tl2br w:val="nil"/>
              <w:tr2bl w:val="nil"/>
            </w:tcBorders>
            <w:vAlign w:val="center"/>
          </w:tcPr>
          <w:p>
            <w:pPr>
              <w:widowControl/>
              <w:rPr>
                <w:rFonts w:eastAsia="宋体"/>
                <w:b/>
                <w:bCs/>
              </w:rPr>
            </w:pPr>
            <w:r>
              <w:rPr>
                <w:rFonts w:hint="eastAsia"/>
                <w:b/>
                <w:bCs/>
              </w:rPr>
              <w:t>序号</w:t>
            </w:r>
          </w:p>
        </w:tc>
        <w:tc>
          <w:tcPr>
            <w:tcW w:w="74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1005" w:type="dxa"/>
            <w:tcBorders>
              <w:tl2br w:val="nil"/>
              <w:tr2bl w:val="nil"/>
            </w:tcBorders>
            <w:vAlign w:val="center"/>
          </w:tcPr>
          <w:p>
            <w:pPr>
              <w:widowControl/>
              <w:rPr>
                <w:rFonts w:eastAsia="宋体"/>
                <w:b/>
                <w:bCs/>
              </w:rPr>
            </w:pPr>
            <w:r>
              <w:rPr>
                <w:rFonts w:hint="eastAsia"/>
                <w:b/>
                <w:bCs/>
              </w:rPr>
              <w:t>CIP核字号</w:t>
            </w:r>
          </w:p>
        </w:tc>
        <w:tc>
          <w:tcPr>
            <w:tcW w:w="912"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913"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7"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533"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888" w:hRule="atLeast"/>
        </w:trPr>
        <w:tc>
          <w:tcPr>
            <w:tcW w:w="426" w:type="dxa"/>
            <w:tcBorders>
              <w:tl2br w:val="nil"/>
              <w:tr2bl w:val="nil"/>
            </w:tcBorders>
            <w:vAlign w:val="center"/>
          </w:tcPr>
          <w:p>
            <w:pPr>
              <w:widowControl/>
            </w:pPr>
            <w:r>
              <w:rPr>
                <w:rFonts w:hint="eastAsia"/>
                <w:b/>
                <w:bCs/>
              </w:rPr>
              <w:t>可计分</w:t>
            </w:r>
          </w:p>
        </w:tc>
        <w:tc>
          <w:tcPr>
            <w:tcW w:w="607" w:type="dxa"/>
            <w:tcBorders>
              <w:tl2br w:val="nil"/>
              <w:tr2bl w:val="nil"/>
            </w:tcBorders>
            <w:vAlign w:val="center"/>
          </w:tcPr>
          <w:p>
            <w:pPr>
              <w:widowControl/>
              <w:rPr>
                <w:rFonts w:hint="eastAsia" w:eastAsiaTheme="minorEastAsia"/>
                <w:lang w:val="en-US" w:eastAsia="zh-CN"/>
              </w:rPr>
            </w:pPr>
            <w:r>
              <w:rPr>
                <w:rFonts w:hint="eastAsia"/>
                <w:lang w:val="en-US" w:eastAsia="zh-CN"/>
              </w:rPr>
              <w:t>1</w:t>
            </w:r>
          </w:p>
        </w:tc>
        <w:tc>
          <w:tcPr>
            <w:tcW w:w="745" w:type="dxa"/>
            <w:tcBorders>
              <w:tl2br w:val="nil"/>
              <w:tr2bl w:val="nil"/>
            </w:tcBorders>
            <w:vAlign w:val="center"/>
          </w:tcPr>
          <w:p>
            <w:pPr>
              <w:widowControl/>
              <w:jc w:val="center"/>
            </w:pPr>
            <w:r>
              <w:rPr>
                <w:rFonts w:hint="default" w:ascii="Times New Roman" w:hAnsi="Times New Roman" w:cs="Times New Roman"/>
                <w:lang w:val="en-US" w:eastAsia="zh-CN"/>
              </w:rPr>
              <w:t>A</w:t>
            </w:r>
          </w:p>
        </w:tc>
        <w:tc>
          <w:tcPr>
            <w:tcW w:w="1695" w:type="dxa"/>
            <w:tcBorders>
              <w:tl2br w:val="nil"/>
              <w:tr2bl w:val="nil"/>
            </w:tcBorders>
            <w:vAlign w:val="center"/>
          </w:tcPr>
          <w:p>
            <w:pPr>
              <w:widowControl/>
              <w:jc w:val="center"/>
            </w:pPr>
            <w:r>
              <w:rPr>
                <w:rFonts w:hint="default" w:ascii="Times New Roman" w:hAnsi="Times New Roman" w:cs="Times New Roman"/>
              </w:rPr>
              <w:t>身体美学的体育之维：基于舒斯特曼身体美学思想的体育向度探郦</w:t>
            </w:r>
          </w:p>
        </w:tc>
        <w:tc>
          <w:tcPr>
            <w:tcW w:w="1020"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独著</w:t>
            </w:r>
          </w:p>
        </w:tc>
        <w:tc>
          <w:tcPr>
            <w:tcW w:w="1110" w:type="dxa"/>
            <w:tcBorders>
              <w:tl2br w:val="nil"/>
              <w:tr2bl w:val="nil"/>
            </w:tcBorders>
            <w:shd w:val="clear" w:color="auto" w:fill="auto"/>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江西人民出版社，2023</w:t>
            </w:r>
            <w:r>
              <w:rPr>
                <w:rFonts w:hint="eastAsia" w:ascii="Times New Roman" w:hAnsi="Times New Roman" w:cs="Times New Roman"/>
                <w:lang w:val="en-US" w:eastAsia="zh-CN"/>
              </w:rPr>
              <w:t>年</w:t>
            </w:r>
            <w:r>
              <w:rPr>
                <w:rFonts w:hint="default" w:ascii="Times New Roman" w:hAnsi="Times New Roman" w:cs="Times New Roman"/>
                <w:lang w:val="en-US" w:eastAsia="zh-CN"/>
              </w:rPr>
              <w:t>11</w:t>
            </w:r>
            <w:r>
              <w:rPr>
                <w:rFonts w:hint="eastAsia" w:ascii="Times New Roman" w:hAnsi="Times New Roman" w:cs="Times New Roman"/>
                <w:lang w:val="en-US" w:eastAsia="zh-CN"/>
              </w:rPr>
              <w:t>月</w:t>
            </w:r>
          </w:p>
        </w:tc>
        <w:tc>
          <w:tcPr>
            <w:tcW w:w="1005"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w:t>
            </w:r>
            <w:r>
              <w:rPr>
                <w:rFonts w:hint="default" w:ascii="Times New Roman" w:hAnsi="Times New Roman" w:cs="Times New Roman"/>
              </w:rPr>
              <w:t>2023</w:t>
            </w:r>
            <w:r>
              <w:rPr>
                <w:rFonts w:hint="default" w:ascii="Times New Roman" w:hAnsi="Times New Roman" w:cs="Times New Roman"/>
                <w:lang w:val="en-US" w:eastAsia="zh-CN"/>
              </w:rPr>
              <w:t>)第</w:t>
            </w:r>
            <w:r>
              <w:rPr>
                <w:rFonts w:hint="default" w:ascii="Times New Roman" w:hAnsi="Times New Roman" w:cs="Times New Roman"/>
              </w:rPr>
              <w:t>226335</w:t>
            </w:r>
            <w:r>
              <w:rPr>
                <w:rFonts w:hint="default" w:ascii="Times New Roman" w:hAnsi="Times New Roman" w:cs="Times New Roman"/>
                <w:lang w:val="en-US" w:eastAsia="zh-CN"/>
              </w:rPr>
              <w:t>号</w:t>
            </w:r>
            <w:r>
              <w:rPr>
                <w:rFonts w:hint="eastAsia" w:ascii="Times New Roman" w:hAnsi="Times New Roman" w:cs="Times New Roman"/>
                <w:lang w:val="en-US" w:eastAsia="zh-CN"/>
              </w:rPr>
              <w:t>ISBN978-7-210-14934-7</w:t>
            </w:r>
          </w:p>
        </w:tc>
        <w:tc>
          <w:tcPr>
            <w:tcW w:w="912"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22</w:t>
            </w:r>
          </w:p>
        </w:tc>
        <w:tc>
          <w:tcPr>
            <w:tcW w:w="913"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22</w:t>
            </w:r>
          </w:p>
        </w:tc>
        <w:tc>
          <w:tcPr>
            <w:tcW w:w="1037"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eastAsia" w:ascii="Times New Roman" w:hAnsi="Times New Roman" w:cs="Times New Roman"/>
                <w:lang w:val="en-US" w:eastAsia="zh-CN"/>
              </w:rPr>
              <w:t>有</w:t>
            </w:r>
          </w:p>
        </w:tc>
        <w:tc>
          <w:tcPr>
            <w:tcW w:w="533" w:type="dxa"/>
            <w:tcBorders>
              <w:tl2br w:val="nil"/>
              <w:tr2bl w:val="nil"/>
            </w:tcBorders>
            <w:shd w:val="clear" w:color="auto" w:fill="auto"/>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065" w:hRule="atLeast"/>
        </w:trPr>
        <w:tc>
          <w:tcPr>
            <w:tcW w:w="426" w:type="dxa"/>
            <w:tcBorders>
              <w:top w:val="single" w:color="000000" w:sz="12" w:space="0"/>
            </w:tcBorders>
            <w:vAlign w:val="center"/>
          </w:tcPr>
          <w:p>
            <w:pPr>
              <w:widowControl/>
            </w:pPr>
            <w:r>
              <w:rPr>
                <w:rFonts w:hint="eastAsia"/>
                <w:b/>
                <w:bCs/>
              </w:rPr>
              <w:t>不可计分</w:t>
            </w:r>
          </w:p>
        </w:tc>
        <w:tc>
          <w:tcPr>
            <w:tcW w:w="607" w:type="dxa"/>
            <w:tcBorders>
              <w:top w:val="single" w:color="000000" w:sz="12" w:space="0"/>
            </w:tcBorders>
            <w:vAlign w:val="center"/>
          </w:tcPr>
          <w:p>
            <w:pPr>
              <w:widowControl/>
            </w:pPr>
          </w:p>
        </w:tc>
        <w:tc>
          <w:tcPr>
            <w:tcW w:w="74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1005" w:type="dxa"/>
            <w:tcBorders>
              <w:top w:val="single" w:color="000000" w:sz="12" w:space="0"/>
            </w:tcBorders>
            <w:vAlign w:val="center"/>
          </w:tcPr>
          <w:p>
            <w:pPr>
              <w:widowControl/>
            </w:pPr>
          </w:p>
        </w:tc>
        <w:tc>
          <w:tcPr>
            <w:tcW w:w="912" w:type="dxa"/>
            <w:tcBorders>
              <w:top w:val="single" w:color="000000" w:sz="12" w:space="0"/>
            </w:tcBorders>
            <w:vAlign w:val="center"/>
          </w:tcPr>
          <w:p>
            <w:pPr>
              <w:widowControl/>
            </w:pPr>
          </w:p>
        </w:tc>
        <w:tc>
          <w:tcPr>
            <w:tcW w:w="913" w:type="dxa"/>
            <w:tcBorders>
              <w:top w:val="single" w:color="000000" w:sz="12" w:space="0"/>
            </w:tcBorders>
            <w:vAlign w:val="center"/>
          </w:tcPr>
          <w:p>
            <w:pPr>
              <w:widowControl/>
            </w:pPr>
          </w:p>
        </w:tc>
        <w:tc>
          <w:tcPr>
            <w:tcW w:w="1037" w:type="dxa"/>
            <w:tcBorders>
              <w:top w:val="single" w:color="000000" w:sz="12" w:space="0"/>
            </w:tcBorders>
            <w:vAlign w:val="center"/>
          </w:tcPr>
          <w:p>
            <w:pPr>
              <w:widowControl/>
            </w:pPr>
          </w:p>
        </w:tc>
        <w:tc>
          <w:tcPr>
            <w:tcW w:w="533" w:type="dxa"/>
            <w:tcBorders>
              <w:top w:val="single" w:color="000000" w:sz="12" w:space="0"/>
            </w:tcBorders>
            <w:vAlign w:val="center"/>
          </w:tcPr>
          <w:p>
            <w:pPr>
              <w:widowControl/>
              <w:snapToGrid w:val="0"/>
            </w:pPr>
          </w:p>
          <w:p>
            <w:pPr>
              <w:widowControl/>
            </w:pPr>
          </w:p>
        </w:tc>
      </w:tr>
    </w:tbl>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8"/>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2085"/>
        <w:gridCol w:w="838"/>
        <w:gridCol w:w="1475"/>
        <w:gridCol w:w="725"/>
        <w:gridCol w:w="1000"/>
        <w:gridCol w:w="586"/>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70"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208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838"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47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72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00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586"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065" w:hRule="atLeast"/>
        </w:trPr>
        <w:tc>
          <w:tcPr>
            <w:tcW w:w="508" w:type="dxa"/>
            <w:tcBorders>
              <w:tl2br w:val="nil"/>
              <w:tr2bl w:val="nil"/>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pPr>
              <w:overflowPunct w:val="0"/>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w:t>
            </w:r>
          </w:p>
        </w:tc>
        <w:tc>
          <w:tcPr>
            <w:tcW w:w="1281" w:type="dxa"/>
            <w:tcBorders>
              <w:tl2br w:val="nil"/>
              <w:tr2bl w:val="nil"/>
            </w:tcBorders>
            <w:vAlign w:val="center"/>
          </w:tcPr>
          <w:p>
            <w:pPr>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C</w:t>
            </w:r>
          </w:p>
        </w:tc>
        <w:tc>
          <w:tcPr>
            <w:tcW w:w="2085" w:type="dxa"/>
            <w:tcBorders>
              <w:tl2br w:val="nil"/>
              <w:tr2bl w:val="nil"/>
            </w:tcBorders>
            <w:vAlign w:val="center"/>
          </w:tcPr>
          <w:p>
            <w:pPr>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身体美学的体育之维：基于舒斯特曼身体美学思想的体育向度探郦</w:t>
            </w:r>
          </w:p>
        </w:tc>
        <w:tc>
          <w:tcPr>
            <w:tcW w:w="838" w:type="dxa"/>
            <w:tcBorders>
              <w:tl2br w:val="nil"/>
              <w:tr2bl w:val="nil"/>
            </w:tcBorders>
            <w:vAlign w:val="center"/>
          </w:tcPr>
          <w:p>
            <w:pPr>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二等奖</w:t>
            </w:r>
          </w:p>
        </w:tc>
        <w:tc>
          <w:tcPr>
            <w:tcW w:w="1475" w:type="dxa"/>
            <w:tcBorders>
              <w:tl2br w:val="nil"/>
              <w:tr2bl w:val="nil"/>
            </w:tcBorders>
            <w:vAlign w:val="center"/>
          </w:tcPr>
          <w:p>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海南省第十三次哲学社会科学优秀成果</w:t>
            </w:r>
          </w:p>
        </w:tc>
        <w:tc>
          <w:tcPr>
            <w:tcW w:w="725" w:type="dxa"/>
            <w:tcBorders>
              <w:tl2br w:val="nil"/>
              <w:tr2bl w:val="nil"/>
            </w:tcBorders>
            <w:vAlign w:val="center"/>
          </w:tcPr>
          <w:p>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2025年9月</w:t>
            </w:r>
          </w:p>
        </w:tc>
        <w:tc>
          <w:tcPr>
            <w:tcW w:w="1000" w:type="dxa"/>
            <w:tcBorders>
              <w:tl2br w:val="nil"/>
              <w:tr2bl w:val="nil"/>
            </w:tcBorders>
            <w:vAlign w:val="center"/>
          </w:tcPr>
          <w:p>
            <w:pPr>
              <w:overflowPunct w:val="0"/>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第一完成人</w:t>
            </w:r>
          </w:p>
        </w:tc>
        <w:tc>
          <w:tcPr>
            <w:tcW w:w="586" w:type="dxa"/>
            <w:tcBorders>
              <w:tl2br w:val="nil"/>
              <w:tr2bl w:val="nil"/>
            </w:tcBorders>
            <w:vAlign w:val="center"/>
          </w:tcPr>
          <w:p>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98" w:hRule="atLeast"/>
        </w:trPr>
        <w:tc>
          <w:tcPr>
            <w:tcW w:w="508" w:type="dxa"/>
            <w:tcBorders>
              <w:top w:val="single" w:color="000000" w:sz="12" w:space="0"/>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2085"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838"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1475"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725"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1000"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586" w:type="dxa"/>
            <w:tcBorders>
              <w:top w:val="single" w:color="000000" w:sz="12" w:space="0"/>
            </w:tcBorders>
          </w:tcPr>
          <w:p>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pPr>
              <w:overflowPunct w:val="0"/>
              <w:snapToGrid w:val="0"/>
              <w:jc w:val="center"/>
              <w:rPr>
                <w:rFonts w:hint="eastAsia" w:asciiTheme="minorEastAsia" w:hAnsiTheme="minorEastAsia" w:eastAsiaTheme="minorEastAsia" w:cstheme="minorEastAsia"/>
              </w:rPr>
            </w:pPr>
          </w:p>
          <w:p>
            <w:pPr>
              <w:overflowPunct w:val="0"/>
              <w:jc w:val="center"/>
              <w:rPr>
                <w:rFonts w:hint="eastAsia" w:asciiTheme="minorEastAsia" w:hAnsiTheme="minorEastAsia" w:eastAsiaTheme="minorEastAsia" w:cstheme="minorEastAsia"/>
              </w:rPr>
            </w:pPr>
          </w:p>
        </w:tc>
      </w:tr>
    </w:tbl>
    <w:p>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8"/>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pPr>
              <w:jc w:val="center"/>
              <w:rPr>
                <w:rFonts w:hint="eastAsia" w:asciiTheme="minorEastAsia" w:hAnsiTheme="minorEastAsia" w:eastAsiaTheme="minorEastAsia" w:cstheme="minorEastAsia"/>
              </w:rPr>
            </w:pPr>
          </w:p>
        </w:tc>
        <w:tc>
          <w:tcPr>
            <w:tcW w:w="1370" w:type="dxa"/>
            <w:tcBorders>
              <w:top w:val="single" w:color="000000" w:sz="12" w:space="0"/>
            </w:tcBorders>
          </w:tcPr>
          <w:p>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pPr>
              <w:widowControl/>
              <w:snapToGrid w:val="0"/>
              <w:jc w:val="center"/>
              <w:rPr>
                <w:rFonts w:hint="eastAsia" w:asciiTheme="minorEastAsia" w:hAnsiTheme="minorEastAsia" w:eastAsiaTheme="minorEastAsia" w:cstheme="minorEastAsia"/>
              </w:rPr>
            </w:pPr>
          </w:p>
          <w:p>
            <w:pPr>
              <w:widowControl/>
              <w:jc w:val="cente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tbl>
      <w:tblPr>
        <w:tblStyle w:val="8"/>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175" w:hRule="atLeast"/>
        </w:trPr>
        <w:tc>
          <w:tcPr>
            <w:tcW w:w="10151" w:type="dxa"/>
            <w:gridSpan w:val="8"/>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72" w:hRule="atLeast"/>
        </w:trPr>
        <w:tc>
          <w:tcPr>
            <w:tcW w:w="660" w:type="dxa"/>
            <w:tcBorders>
              <w:tl2br w:val="nil"/>
              <w:tr2bl w:val="nil"/>
            </w:tcBorders>
            <w:vAlign w:val="center"/>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85" w:hRule="atLeast"/>
        </w:trPr>
        <w:tc>
          <w:tcPr>
            <w:tcW w:w="660" w:type="dxa"/>
            <w:tcBorders>
              <w:bottom w:val="single" w:color="000000" w:sz="12"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pPr>
              <w:widowControl/>
              <w:jc w:val="center"/>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556" w:hRule="atLeast"/>
        </w:trPr>
        <w:tc>
          <w:tcPr>
            <w:tcW w:w="660" w:type="dxa"/>
            <w:tcBorders>
              <w:top w:val="single" w:color="000000" w:sz="12" w:space="0"/>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pPr>
              <w:jc w:val="center"/>
              <w:rPr>
                <w:rFonts w:hint="eastAsia" w:asciiTheme="minorEastAsia" w:hAnsiTheme="minorEastAsia" w:eastAsiaTheme="minorEastAsia" w:cstheme="minorEastAsia"/>
              </w:rPr>
            </w:pPr>
          </w:p>
        </w:tc>
        <w:tc>
          <w:tcPr>
            <w:tcW w:w="1750" w:type="dxa"/>
            <w:tcBorders>
              <w:top w:val="single" w:color="000000" w:sz="12" w:space="0"/>
            </w:tcBorders>
          </w:tcPr>
          <w:p>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pPr>
              <w:widowControl/>
              <w:snapToGrid w:val="0"/>
              <w:jc w:val="center"/>
              <w:rPr>
                <w:rFonts w:hint="eastAsia" w:asciiTheme="minorEastAsia" w:hAnsiTheme="minorEastAsia" w:eastAsiaTheme="minorEastAsia" w:cstheme="minorEastAsia"/>
              </w:rPr>
            </w:pPr>
          </w:p>
          <w:p>
            <w:pPr>
              <w:widowControl/>
              <w:snapToGrid w:val="0"/>
              <w:jc w:val="center"/>
              <w:rPr>
                <w:rFonts w:hint="eastAsia" w:asciiTheme="minorEastAsia" w:hAnsiTheme="minorEastAsia" w:eastAsiaTheme="minorEastAsia" w:cstheme="minorEastAsia"/>
              </w:rPr>
            </w:pPr>
          </w:p>
          <w:p>
            <w:pPr>
              <w:widowControl/>
              <w:jc w:val="cente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8"/>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pPr>
              <w:snapToGrid w:val="0"/>
              <w:jc w:val="left"/>
              <w:rPr>
                <w:rFonts w:hint="eastAsia" w:asciiTheme="minorEastAsia" w:hAnsiTheme="minorEastAsia" w:eastAsiaTheme="minorEastAsia" w:cstheme="minorEastAsia"/>
              </w:rPr>
            </w:pPr>
          </w:p>
          <w:p>
            <w:pPr>
              <w:snapToGrid w:val="0"/>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pPr>
              <w:jc w:val="left"/>
              <w:rPr>
                <w:rFonts w:hint="eastAsia" w:asciiTheme="minorEastAsia" w:hAnsiTheme="minorEastAsia" w:eastAsiaTheme="minorEastAsia" w:cstheme="minorEastAsia"/>
              </w:rPr>
            </w:pPr>
          </w:p>
        </w:tc>
        <w:tc>
          <w:tcPr>
            <w:tcW w:w="920" w:type="dxa"/>
            <w:tcBorders>
              <w:top w:val="single" w:color="000000" w:sz="12" w:space="0"/>
            </w:tcBorders>
          </w:tcPr>
          <w:p>
            <w:pPr>
              <w:jc w:val="left"/>
              <w:rPr>
                <w:rFonts w:hint="eastAsia" w:asciiTheme="minorEastAsia" w:hAnsiTheme="minorEastAsia" w:eastAsiaTheme="minorEastAsia" w:cstheme="minorEastAsia"/>
              </w:rPr>
            </w:pPr>
          </w:p>
        </w:tc>
        <w:tc>
          <w:tcPr>
            <w:tcW w:w="1130" w:type="dxa"/>
            <w:tcBorders>
              <w:top w:val="single" w:color="000000" w:sz="12" w:space="0"/>
            </w:tcBorders>
          </w:tcPr>
          <w:p>
            <w:pPr>
              <w:jc w:val="left"/>
              <w:rPr>
                <w:rFonts w:hint="eastAsia" w:asciiTheme="minorEastAsia" w:hAnsiTheme="minorEastAsia" w:eastAsiaTheme="minorEastAsia" w:cstheme="minorEastAsia"/>
              </w:rPr>
            </w:pPr>
          </w:p>
        </w:tc>
        <w:tc>
          <w:tcPr>
            <w:tcW w:w="1149" w:type="dxa"/>
            <w:tcBorders>
              <w:top w:val="single" w:color="000000" w:sz="12" w:space="0"/>
            </w:tcBorders>
          </w:tcPr>
          <w:p>
            <w:pPr>
              <w:jc w:val="left"/>
              <w:rPr>
                <w:rFonts w:hint="eastAsia" w:asciiTheme="minorEastAsia" w:hAnsiTheme="minorEastAsia" w:eastAsiaTheme="minorEastAsia" w:cstheme="minorEastAsia"/>
              </w:rPr>
            </w:pPr>
          </w:p>
        </w:tc>
        <w:tc>
          <w:tcPr>
            <w:tcW w:w="1050" w:type="dxa"/>
            <w:tcBorders>
              <w:top w:val="single" w:color="000000" w:sz="12" w:space="0"/>
            </w:tcBorders>
          </w:tcPr>
          <w:p>
            <w:pPr>
              <w:jc w:val="left"/>
              <w:rPr>
                <w:rFonts w:hint="eastAsia" w:asciiTheme="minorEastAsia" w:hAnsiTheme="minorEastAsia" w:eastAsiaTheme="minorEastAsia" w:cstheme="minorEastAsia"/>
              </w:rPr>
            </w:pPr>
          </w:p>
        </w:tc>
        <w:tc>
          <w:tcPr>
            <w:tcW w:w="1341" w:type="dxa"/>
            <w:tcBorders>
              <w:top w:val="single" w:color="000000" w:sz="12" w:space="0"/>
            </w:tcBorders>
          </w:tcPr>
          <w:p>
            <w:pPr>
              <w:jc w:val="left"/>
              <w:rPr>
                <w:rFonts w:hint="eastAsia" w:asciiTheme="minorEastAsia" w:hAnsiTheme="minorEastAsia" w:eastAsiaTheme="minorEastAsia" w:cstheme="minorEastAsia"/>
              </w:rPr>
            </w:pPr>
          </w:p>
        </w:tc>
        <w:tc>
          <w:tcPr>
            <w:tcW w:w="909" w:type="dxa"/>
            <w:tcBorders>
              <w:top w:val="single" w:color="000000" w:sz="12" w:space="0"/>
            </w:tcBorders>
          </w:tcPr>
          <w:p>
            <w:pPr>
              <w:jc w:val="left"/>
              <w:rPr>
                <w:rFonts w:hint="eastAsia" w:asciiTheme="minorEastAsia" w:hAnsiTheme="minorEastAsia" w:eastAsiaTheme="minorEastAsia" w:cstheme="minorEastAsia"/>
              </w:rPr>
            </w:pPr>
          </w:p>
        </w:tc>
        <w:tc>
          <w:tcPr>
            <w:tcW w:w="1411" w:type="dxa"/>
            <w:tcBorders>
              <w:top w:val="single" w:color="000000" w:sz="12" w:space="0"/>
            </w:tcBorders>
          </w:tcPr>
          <w:p>
            <w:pPr>
              <w:jc w:val="left"/>
              <w:rPr>
                <w:rFonts w:hint="eastAsia" w:asciiTheme="minorEastAsia" w:hAnsiTheme="minorEastAsia" w:eastAsiaTheme="minorEastAsia" w:cstheme="minorEastAsia"/>
              </w:rPr>
            </w:pPr>
          </w:p>
        </w:tc>
        <w:tc>
          <w:tcPr>
            <w:tcW w:w="700" w:type="dxa"/>
            <w:tcBorders>
              <w:top w:val="single" w:color="000000" w:sz="12" w:space="0"/>
            </w:tcBorders>
          </w:tcPr>
          <w:p>
            <w:pPr>
              <w:snapToGrid w:val="0"/>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pPr>
        <w:widowControl/>
        <w:jc w:val="left"/>
        <w:rPr>
          <w:rFonts w:hint="eastAsia" w:asciiTheme="minorEastAsia" w:hAnsiTheme="minorEastAsia" w:eastAsiaTheme="minorEastAsia" w:cstheme="minorEastAsia"/>
          <w:b/>
          <w:bCs/>
        </w:rPr>
      </w:pPr>
    </w:p>
    <w:tbl>
      <w:tblPr>
        <w:tblStyle w:val="8"/>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pP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pPr>
      <w:r>
        <w:rPr>
          <w:rFonts w:hint="eastAsia" w:asciiTheme="minorEastAsia" w:hAnsiTheme="minorEastAsia" w:eastAsiaTheme="minorEastAsia" w:cstheme="minorEastAsia"/>
        </w:rPr>
        <w:t>注：参考附件1-5填写，转化方式：限填转让、许可或者作价投资。</w:t>
      </w:r>
    </w:p>
    <w:p>
      <w:pPr>
        <w:widowControl/>
        <w:jc w:val="left"/>
      </w:pPr>
      <w:r>
        <w:br w:type="page"/>
      </w:r>
    </w:p>
    <w:p>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8"/>
        <w:tblW w:w="9854"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8"/>
        <w:tblW w:w="9854"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pPr>
        <w:widowControl/>
        <w:spacing w:line="600" w:lineRule="auto"/>
        <w:ind w:firstLine="210"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8"/>
        <w:tblW w:w="9854"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33" w:hRule="atLeast"/>
          <w:jc w:val="center"/>
        </w:trPr>
        <w:tc>
          <w:tcPr>
            <w:tcW w:w="1220"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20"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2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2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2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2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098"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13" w:hRule="atLeast"/>
          <w:jc w:val="center"/>
        </w:trPr>
        <w:tc>
          <w:tcPr>
            <w:tcW w:w="1220" w:type="dxa"/>
          </w:tcPr>
          <w:p>
            <w:pPr>
              <w:widowControl/>
              <w:jc w:val="left"/>
              <w:rPr>
                <w:rFonts w:asciiTheme="minorEastAsia" w:hAnsiTheme="minorEastAsia"/>
                <w:szCs w:val="21"/>
              </w:rPr>
            </w:pPr>
          </w:p>
        </w:tc>
        <w:tc>
          <w:tcPr>
            <w:tcW w:w="1220" w:type="dxa"/>
          </w:tcPr>
          <w:p>
            <w:pPr>
              <w:widowControl/>
              <w:jc w:val="left"/>
              <w:rPr>
                <w:rFonts w:asciiTheme="minorEastAsia" w:hAnsiTheme="minorEastAsia"/>
                <w:szCs w:val="21"/>
              </w:rPr>
            </w:pPr>
          </w:p>
        </w:tc>
        <w:tc>
          <w:tcPr>
            <w:tcW w:w="1221" w:type="dxa"/>
          </w:tcPr>
          <w:p>
            <w:pPr>
              <w:widowControl/>
              <w:jc w:val="left"/>
              <w:rPr>
                <w:rFonts w:asciiTheme="minorEastAsia" w:hAnsiTheme="minorEastAsia"/>
                <w:szCs w:val="21"/>
              </w:rPr>
            </w:pPr>
          </w:p>
        </w:tc>
        <w:tc>
          <w:tcPr>
            <w:tcW w:w="1221" w:type="dxa"/>
          </w:tcPr>
          <w:p>
            <w:pPr>
              <w:widowControl/>
              <w:jc w:val="left"/>
              <w:rPr>
                <w:rFonts w:asciiTheme="minorEastAsia" w:hAnsiTheme="minorEastAsia"/>
                <w:szCs w:val="21"/>
              </w:rPr>
            </w:pPr>
          </w:p>
        </w:tc>
        <w:tc>
          <w:tcPr>
            <w:tcW w:w="1221" w:type="dxa"/>
          </w:tcPr>
          <w:p>
            <w:pPr>
              <w:widowControl/>
              <w:jc w:val="left"/>
              <w:rPr>
                <w:rFonts w:asciiTheme="minorEastAsia" w:hAnsiTheme="minorEastAsia"/>
                <w:szCs w:val="21"/>
              </w:rPr>
            </w:pPr>
          </w:p>
        </w:tc>
        <w:tc>
          <w:tcPr>
            <w:tcW w:w="1221" w:type="dxa"/>
          </w:tcPr>
          <w:p>
            <w:pPr>
              <w:widowControl/>
              <w:jc w:val="left"/>
              <w:rPr>
                <w:rFonts w:asciiTheme="minorEastAsia" w:hAnsiTheme="minorEastAsia"/>
                <w:szCs w:val="21"/>
              </w:rPr>
            </w:pPr>
          </w:p>
        </w:tc>
        <w:tc>
          <w:tcPr>
            <w:tcW w:w="1432" w:type="dxa"/>
          </w:tcPr>
          <w:p>
            <w:pPr>
              <w:widowControl/>
              <w:jc w:val="left"/>
              <w:rPr>
                <w:rFonts w:asciiTheme="minorEastAsia" w:hAnsiTheme="minorEastAsia"/>
                <w:szCs w:val="21"/>
              </w:rPr>
            </w:pPr>
          </w:p>
        </w:tc>
        <w:tc>
          <w:tcPr>
            <w:tcW w:w="1098"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8"/>
        <w:tblW w:w="9889"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8"/>
        <w:tblW w:w="9889"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b/>
                <w:bCs/>
                <w:szCs w:val="21"/>
              </w:rPr>
            </w:pPr>
          </w:p>
        </w:tc>
        <w:tc>
          <w:tcPr>
            <w:tcW w:w="1134" w:type="dxa"/>
            <w:tcBorders>
              <w:lef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200</w:t>
            </w:r>
          </w:p>
        </w:tc>
        <w:tc>
          <w:tcPr>
            <w:tcW w:w="1134" w:type="dxa"/>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3500</w:t>
            </w:r>
          </w:p>
        </w:tc>
        <w:tc>
          <w:tcPr>
            <w:tcW w:w="1418" w:type="dxa"/>
            <w:vAlign w:val="center"/>
          </w:tcPr>
          <w:p>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0</w:t>
            </w: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1850</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397" w:hRule="atLeast"/>
          <w:jc w:val="center"/>
        </w:trPr>
        <w:tc>
          <w:tcPr>
            <w:tcW w:w="1668" w:type="dxa"/>
            <w:tcBorders>
              <w:righ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397" w:hRule="atLeast"/>
          <w:jc w:val="center"/>
        </w:trPr>
        <w:tc>
          <w:tcPr>
            <w:tcW w:w="1668" w:type="dxa"/>
            <w:tcBorders>
              <w:right w:val="single" w:color="auto" w:sz="4" w:space="0"/>
            </w:tcBorders>
            <w:vAlign w:val="center"/>
          </w:tcPr>
          <w:p>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bookmarkStart w:id="0" w:name="_GoBack"/>
      <w:bookmarkEnd w:id="0"/>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_GB2312">
    <w:altName w:val="汉仪仿宋KW"/>
    <w:panose1 w:val="02010609030101010101"/>
    <w:charset w:val="86"/>
    <w:family w:val="auto"/>
    <w:pitch w:val="default"/>
    <w:sig w:usb0="00000000" w:usb1="00000000" w:usb2="00000000"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方正小标宋简体">
    <w:altName w:val="汉仪书宋二KW"/>
    <w:panose1 w:val="03000509000000000000"/>
    <w:charset w:val="86"/>
    <w:family w:val="auto"/>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4gPIkK4BAABLAwAADgAAAAAAAAABACAAAAA0AQAAZHJzL2Uyb0RvYy54bWxQ&#10;SwUGAAAAAAYABgBZAQAAVA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M6pebnPAAAABQEAAA8AAAAAAAAAAQAgAAAAOAAAAGRycy9kb3ducmV2LnhtbFBLAQIU&#10;ABQAAAAIAIdO4kAQ79mRrQEAAEsDAAAOAAAAAAAAAAEAIAAAADQBAABkcnMvZTJvRG9jLnhtbFBL&#10;BQYAAAAABgAGAFkBAABT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E7B1F"/>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749AA"/>
    <w:rsid w:val="00282812"/>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0E9C"/>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3C6D"/>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B2B21"/>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75E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E5DE6"/>
    <w:rsid w:val="00FF0622"/>
    <w:rsid w:val="00FF54C9"/>
    <w:rsid w:val="01176EA7"/>
    <w:rsid w:val="01650374"/>
    <w:rsid w:val="016F45ED"/>
    <w:rsid w:val="01B44971"/>
    <w:rsid w:val="02512186"/>
    <w:rsid w:val="02820350"/>
    <w:rsid w:val="02E5725D"/>
    <w:rsid w:val="02F0175E"/>
    <w:rsid w:val="03082F4B"/>
    <w:rsid w:val="033E071B"/>
    <w:rsid w:val="039E0B46"/>
    <w:rsid w:val="03B94246"/>
    <w:rsid w:val="03C06A6D"/>
    <w:rsid w:val="03DF1EFE"/>
    <w:rsid w:val="03F434D0"/>
    <w:rsid w:val="04510922"/>
    <w:rsid w:val="04531FA4"/>
    <w:rsid w:val="045C354F"/>
    <w:rsid w:val="049F168E"/>
    <w:rsid w:val="04BA0275"/>
    <w:rsid w:val="04F82111"/>
    <w:rsid w:val="04F9213C"/>
    <w:rsid w:val="059C64D5"/>
    <w:rsid w:val="05E70AFA"/>
    <w:rsid w:val="06284FC0"/>
    <w:rsid w:val="0643325A"/>
    <w:rsid w:val="06540A57"/>
    <w:rsid w:val="06856661"/>
    <w:rsid w:val="06B036DE"/>
    <w:rsid w:val="06E52D21"/>
    <w:rsid w:val="071C6FC5"/>
    <w:rsid w:val="07826D9F"/>
    <w:rsid w:val="07CC4790"/>
    <w:rsid w:val="07CD206E"/>
    <w:rsid w:val="081303C8"/>
    <w:rsid w:val="087B6054"/>
    <w:rsid w:val="088E0AA9"/>
    <w:rsid w:val="089332B7"/>
    <w:rsid w:val="08A6123D"/>
    <w:rsid w:val="08E52080"/>
    <w:rsid w:val="08F5187C"/>
    <w:rsid w:val="08FD6362"/>
    <w:rsid w:val="092A77B0"/>
    <w:rsid w:val="096B3B6B"/>
    <w:rsid w:val="09992B4F"/>
    <w:rsid w:val="0A2543E3"/>
    <w:rsid w:val="0A4C1970"/>
    <w:rsid w:val="0A5627EE"/>
    <w:rsid w:val="0A9B39E1"/>
    <w:rsid w:val="0ACB31DC"/>
    <w:rsid w:val="0ADA2BFE"/>
    <w:rsid w:val="0AE644D4"/>
    <w:rsid w:val="0B2A76CA"/>
    <w:rsid w:val="0B487FAE"/>
    <w:rsid w:val="0B5128A4"/>
    <w:rsid w:val="0BA77B16"/>
    <w:rsid w:val="0C0F6320"/>
    <w:rsid w:val="0C1F4E62"/>
    <w:rsid w:val="0C9037D2"/>
    <w:rsid w:val="0CA44101"/>
    <w:rsid w:val="0CDE0DB3"/>
    <w:rsid w:val="0CFA6C88"/>
    <w:rsid w:val="0D95437A"/>
    <w:rsid w:val="0DDC125D"/>
    <w:rsid w:val="0E8419E7"/>
    <w:rsid w:val="0E8B67DF"/>
    <w:rsid w:val="0EF4563A"/>
    <w:rsid w:val="0F106130"/>
    <w:rsid w:val="0F3B1FB3"/>
    <w:rsid w:val="0F3C159C"/>
    <w:rsid w:val="0F3D21CF"/>
    <w:rsid w:val="0F737752"/>
    <w:rsid w:val="0FDF5034"/>
    <w:rsid w:val="10066654"/>
    <w:rsid w:val="10334474"/>
    <w:rsid w:val="109904FE"/>
    <w:rsid w:val="10B849B9"/>
    <w:rsid w:val="10FD1C16"/>
    <w:rsid w:val="110D6A8D"/>
    <w:rsid w:val="1122167C"/>
    <w:rsid w:val="113118BF"/>
    <w:rsid w:val="118714DF"/>
    <w:rsid w:val="11A42091"/>
    <w:rsid w:val="11C6025A"/>
    <w:rsid w:val="11F9695F"/>
    <w:rsid w:val="123D48F6"/>
    <w:rsid w:val="124D097B"/>
    <w:rsid w:val="12532625"/>
    <w:rsid w:val="128672BB"/>
    <w:rsid w:val="128D0D77"/>
    <w:rsid w:val="12B26A30"/>
    <w:rsid w:val="12CB18A0"/>
    <w:rsid w:val="131010FC"/>
    <w:rsid w:val="13225964"/>
    <w:rsid w:val="136F1CA1"/>
    <w:rsid w:val="13A10A88"/>
    <w:rsid w:val="148932B4"/>
    <w:rsid w:val="14BE346A"/>
    <w:rsid w:val="14DE1E35"/>
    <w:rsid w:val="150A66AF"/>
    <w:rsid w:val="153B3244"/>
    <w:rsid w:val="155D7127"/>
    <w:rsid w:val="15763D45"/>
    <w:rsid w:val="15916404"/>
    <w:rsid w:val="15AF54A9"/>
    <w:rsid w:val="15C50828"/>
    <w:rsid w:val="163C1560"/>
    <w:rsid w:val="172E69C9"/>
    <w:rsid w:val="17485BB5"/>
    <w:rsid w:val="17822E75"/>
    <w:rsid w:val="1796511B"/>
    <w:rsid w:val="17B60D70"/>
    <w:rsid w:val="17B648CC"/>
    <w:rsid w:val="18003D99"/>
    <w:rsid w:val="189C1D14"/>
    <w:rsid w:val="18B90B18"/>
    <w:rsid w:val="18D72D4C"/>
    <w:rsid w:val="19121FD6"/>
    <w:rsid w:val="19151AC7"/>
    <w:rsid w:val="192E0BB6"/>
    <w:rsid w:val="199020B0"/>
    <w:rsid w:val="1A0911F3"/>
    <w:rsid w:val="1A472154"/>
    <w:rsid w:val="1A930AD1"/>
    <w:rsid w:val="1ABE0826"/>
    <w:rsid w:val="1B122A89"/>
    <w:rsid w:val="1B2B13B7"/>
    <w:rsid w:val="1BA84E74"/>
    <w:rsid w:val="1BB630ED"/>
    <w:rsid w:val="1BE37C5A"/>
    <w:rsid w:val="1CA90DAE"/>
    <w:rsid w:val="1CC17F9B"/>
    <w:rsid w:val="1CC84F0A"/>
    <w:rsid w:val="1CCB2BC8"/>
    <w:rsid w:val="1CD93FA1"/>
    <w:rsid w:val="1CF163A7"/>
    <w:rsid w:val="1D1327C1"/>
    <w:rsid w:val="1D306ECF"/>
    <w:rsid w:val="1D320CC5"/>
    <w:rsid w:val="1DE026A3"/>
    <w:rsid w:val="1E1E083D"/>
    <w:rsid w:val="1E391DB3"/>
    <w:rsid w:val="1E4470D6"/>
    <w:rsid w:val="1E543091"/>
    <w:rsid w:val="1E715591"/>
    <w:rsid w:val="1E902041"/>
    <w:rsid w:val="1F036769"/>
    <w:rsid w:val="1F2E38E2"/>
    <w:rsid w:val="1F7E2174"/>
    <w:rsid w:val="1F9C6A9E"/>
    <w:rsid w:val="1FA45952"/>
    <w:rsid w:val="1FD5CE2C"/>
    <w:rsid w:val="202C7E22"/>
    <w:rsid w:val="207E78C7"/>
    <w:rsid w:val="20A0611A"/>
    <w:rsid w:val="20FC3541"/>
    <w:rsid w:val="21260D15"/>
    <w:rsid w:val="21480EF8"/>
    <w:rsid w:val="21892883"/>
    <w:rsid w:val="22286D9D"/>
    <w:rsid w:val="225E44DE"/>
    <w:rsid w:val="22903F40"/>
    <w:rsid w:val="231A6657"/>
    <w:rsid w:val="232131D6"/>
    <w:rsid w:val="23627FFE"/>
    <w:rsid w:val="237908A2"/>
    <w:rsid w:val="23D55D98"/>
    <w:rsid w:val="2403533D"/>
    <w:rsid w:val="24041BBC"/>
    <w:rsid w:val="24044C11"/>
    <w:rsid w:val="245142FB"/>
    <w:rsid w:val="24793295"/>
    <w:rsid w:val="249064A5"/>
    <w:rsid w:val="24FF3D57"/>
    <w:rsid w:val="25381017"/>
    <w:rsid w:val="254E0526"/>
    <w:rsid w:val="256E2C8A"/>
    <w:rsid w:val="257D4C7B"/>
    <w:rsid w:val="262B46D7"/>
    <w:rsid w:val="263A491A"/>
    <w:rsid w:val="268F4C66"/>
    <w:rsid w:val="26C836D0"/>
    <w:rsid w:val="27147861"/>
    <w:rsid w:val="277E3AA3"/>
    <w:rsid w:val="27B70919"/>
    <w:rsid w:val="27EB2370"/>
    <w:rsid w:val="28180C8B"/>
    <w:rsid w:val="28285372"/>
    <w:rsid w:val="286640ED"/>
    <w:rsid w:val="28AF339E"/>
    <w:rsid w:val="291B4ED7"/>
    <w:rsid w:val="2939710B"/>
    <w:rsid w:val="29560257"/>
    <w:rsid w:val="29746395"/>
    <w:rsid w:val="29A520E4"/>
    <w:rsid w:val="29F95A09"/>
    <w:rsid w:val="2A2102CB"/>
    <w:rsid w:val="2A5C57A7"/>
    <w:rsid w:val="2A64640A"/>
    <w:rsid w:val="2A685020"/>
    <w:rsid w:val="2A7D74CC"/>
    <w:rsid w:val="2B3E4EAD"/>
    <w:rsid w:val="2B9351F9"/>
    <w:rsid w:val="2BBD04C8"/>
    <w:rsid w:val="2C3167C0"/>
    <w:rsid w:val="2CBF0E1F"/>
    <w:rsid w:val="2D4349FC"/>
    <w:rsid w:val="2D6918C7"/>
    <w:rsid w:val="2D7B5F44"/>
    <w:rsid w:val="2D960FD0"/>
    <w:rsid w:val="2DB5568E"/>
    <w:rsid w:val="2EED4C20"/>
    <w:rsid w:val="2EFF5595"/>
    <w:rsid w:val="2FAA0D63"/>
    <w:rsid w:val="2FC02334"/>
    <w:rsid w:val="2FC80E98"/>
    <w:rsid w:val="2FD203AA"/>
    <w:rsid w:val="2FF65D56"/>
    <w:rsid w:val="30004E27"/>
    <w:rsid w:val="30093CDB"/>
    <w:rsid w:val="30105BF7"/>
    <w:rsid w:val="304C2295"/>
    <w:rsid w:val="309D4424"/>
    <w:rsid w:val="30B82B9F"/>
    <w:rsid w:val="3139239E"/>
    <w:rsid w:val="31F6203D"/>
    <w:rsid w:val="322B19B6"/>
    <w:rsid w:val="3234700A"/>
    <w:rsid w:val="32935ADE"/>
    <w:rsid w:val="32DB1233"/>
    <w:rsid w:val="330E1609"/>
    <w:rsid w:val="332E1E19"/>
    <w:rsid w:val="334D4507"/>
    <w:rsid w:val="3371744F"/>
    <w:rsid w:val="33883169"/>
    <w:rsid w:val="33B0446E"/>
    <w:rsid w:val="33D53ED4"/>
    <w:rsid w:val="33D6278A"/>
    <w:rsid w:val="33DC34B5"/>
    <w:rsid w:val="343155AF"/>
    <w:rsid w:val="344828F8"/>
    <w:rsid w:val="348C0A37"/>
    <w:rsid w:val="348F4CCE"/>
    <w:rsid w:val="349B6ECC"/>
    <w:rsid w:val="34AC732B"/>
    <w:rsid w:val="34CC52D7"/>
    <w:rsid w:val="34E24AFB"/>
    <w:rsid w:val="3577073F"/>
    <w:rsid w:val="35812566"/>
    <w:rsid w:val="35D24B6F"/>
    <w:rsid w:val="3667350A"/>
    <w:rsid w:val="3680281D"/>
    <w:rsid w:val="36B349A1"/>
    <w:rsid w:val="36CF10AF"/>
    <w:rsid w:val="36D4191F"/>
    <w:rsid w:val="379D4BE7"/>
    <w:rsid w:val="37F708BD"/>
    <w:rsid w:val="381C47C8"/>
    <w:rsid w:val="384A30E3"/>
    <w:rsid w:val="384F06F9"/>
    <w:rsid w:val="385E26EA"/>
    <w:rsid w:val="386A72E1"/>
    <w:rsid w:val="389C10DB"/>
    <w:rsid w:val="38A12BCE"/>
    <w:rsid w:val="38B95B73"/>
    <w:rsid w:val="38BA425C"/>
    <w:rsid w:val="38D62BC9"/>
    <w:rsid w:val="39244AFE"/>
    <w:rsid w:val="3962445C"/>
    <w:rsid w:val="396633F1"/>
    <w:rsid w:val="3A3556CD"/>
    <w:rsid w:val="3A671203"/>
    <w:rsid w:val="3A6C4696"/>
    <w:rsid w:val="3AA54601"/>
    <w:rsid w:val="3AC84793"/>
    <w:rsid w:val="3B083B31"/>
    <w:rsid w:val="3B673FAC"/>
    <w:rsid w:val="3B6C3370"/>
    <w:rsid w:val="3BC85517"/>
    <w:rsid w:val="3C722C08"/>
    <w:rsid w:val="3CBD0327"/>
    <w:rsid w:val="3D0E4178"/>
    <w:rsid w:val="3D324D36"/>
    <w:rsid w:val="3D347108"/>
    <w:rsid w:val="3E734A16"/>
    <w:rsid w:val="3E860BED"/>
    <w:rsid w:val="3F1104B7"/>
    <w:rsid w:val="3F47037C"/>
    <w:rsid w:val="3F7D3D9E"/>
    <w:rsid w:val="400B75FC"/>
    <w:rsid w:val="4033445D"/>
    <w:rsid w:val="40611E66"/>
    <w:rsid w:val="406960D0"/>
    <w:rsid w:val="407F76A2"/>
    <w:rsid w:val="409F05BC"/>
    <w:rsid w:val="41140732"/>
    <w:rsid w:val="41BA0EEE"/>
    <w:rsid w:val="42181B5C"/>
    <w:rsid w:val="42507C92"/>
    <w:rsid w:val="4251506E"/>
    <w:rsid w:val="42BC4BDD"/>
    <w:rsid w:val="42F94451"/>
    <w:rsid w:val="434075BC"/>
    <w:rsid w:val="439F7AD1"/>
    <w:rsid w:val="43BD6E5F"/>
    <w:rsid w:val="43D9101E"/>
    <w:rsid w:val="43E73EDC"/>
    <w:rsid w:val="44B57B36"/>
    <w:rsid w:val="44BD4C3D"/>
    <w:rsid w:val="44DE28E9"/>
    <w:rsid w:val="4530540F"/>
    <w:rsid w:val="453273D9"/>
    <w:rsid w:val="4537679D"/>
    <w:rsid w:val="45390767"/>
    <w:rsid w:val="45796DB6"/>
    <w:rsid w:val="45B24076"/>
    <w:rsid w:val="45B778DE"/>
    <w:rsid w:val="45D16BF2"/>
    <w:rsid w:val="45F04644"/>
    <w:rsid w:val="45FA1CC7"/>
    <w:rsid w:val="462555FD"/>
    <w:rsid w:val="46472A10"/>
    <w:rsid w:val="46D1677D"/>
    <w:rsid w:val="46E666CD"/>
    <w:rsid w:val="46F661E4"/>
    <w:rsid w:val="473E02B7"/>
    <w:rsid w:val="4742291B"/>
    <w:rsid w:val="474D22A8"/>
    <w:rsid w:val="476152FA"/>
    <w:rsid w:val="47916A89"/>
    <w:rsid w:val="47B16CDB"/>
    <w:rsid w:val="47BC11DC"/>
    <w:rsid w:val="47BE6D02"/>
    <w:rsid w:val="47EC7D13"/>
    <w:rsid w:val="482566C4"/>
    <w:rsid w:val="49051092"/>
    <w:rsid w:val="492928A1"/>
    <w:rsid w:val="496164DE"/>
    <w:rsid w:val="499C1040"/>
    <w:rsid w:val="49C05A15"/>
    <w:rsid w:val="49DF4468"/>
    <w:rsid w:val="49E54A1A"/>
    <w:rsid w:val="4A0A0924"/>
    <w:rsid w:val="4A3239D7"/>
    <w:rsid w:val="4A354E26"/>
    <w:rsid w:val="4A3B288C"/>
    <w:rsid w:val="4A5C1E6E"/>
    <w:rsid w:val="4A7E72E8"/>
    <w:rsid w:val="4AB03106"/>
    <w:rsid w:val="4AB519A6"/>
    <w:rsid w:val="4AB60164"/>
    <w:rsid w:val="4ABE526B"/>
    <w:rsid w:val="4AC72FF8"/>
    <w:rsid w:val="4B167CD3"/>
    <w:rsid w:val="4B59174A"/>
    <w:rsid w:val="4B727D59"/>
    <w:rsid w:val="4B9F509C"/>
    <w:rsid w:val="4C4F0870"/>
    <w:rsid w:val="4C650094"/>
    <w:rsid w:val="4CD86AB8"/>
    <w:rsid w:val="4D720866"/>
    <w:rsid w:val="4E2D4BE1"/>
    <w:rsid w:val="4ECD3CCE"/>
    <w:rsid w:val="4ED17C62"/>
    <w:rsid w:val="4F1B2C8C"/>
    <w:rsid w:val="4F3440C8"/>
    <w:rsid w:val="4F416B96"/>
    <w:rsid w:val="4F471CD3"/>
    <w:rsid w:val="4F9667B6"/>
    <w:rsid w:val="50B213CE"/>
    <w:rsid w:val="50C555A5"/>
    <w:rsid w:val="51607B5E"/>
    <w:rsid w:val="516825D5"/>
    <w:rsid w:val="52CC27F3"/>
    <w:rsid w:val="53154B7B"/>
    <w:rsid w:val="5325660F"/>
    <w:rsid w:val="53933738"/>
    <w:rsid w:val="539D6365"/>
    <w:rsid w:val="544669FD"/>
    <w:rsid w:val="54477465"/>
    <w:rsid w:val="545729B8"/>
    <w:rsid w:val="547F1F0F"/>
    <w:rsid w:val="54B21E00"/>
    <w:rsid w:val="54E11CFD"/>
    <w:rsid w:val="54F4183D"/>
    <w:rsid w:val="55472A2C"/>
    <w:rsid w:val="55794BB0"/>
    <w:rsid w:val="55872E29"/>
    <w:rsid w:val="55A90FF1"/>
    <w:rsid w:val="55EC7130"/>
    <w:rsid w:val="55EE4C56"/>
    <w:rsid w:val="56187F25"/>
    <w:rsid w:val="562E599A"/>
    <w:rsid w:val="567C6706"/>
    <w:rsid w:val="56CE6835"/>
    <w:rsid w:val="574D3BFE"/>
    <w:rsid w:val="57710536"/>
    <w:rsid w:val="57CF6D09"/>
    <w:rsid w:val="581A7F84"/>
    <w:rsid w:val="581D5CC6"/>
    <w:rsid w:val="582F01A3"/>
    <w:rsid w:val="58AE2DC2"/>
    <w:rsid w:val="591C7D2C"/>
    <w:rsid w:val="59945B14"/>
    <w:rsid w:val="59AA5338"/>
    <w:rsid w:val="5A2450EA"/>
    <w:rsid w:val="5A92474A"/>
    <w:rsid w:val="5A943430"/>
    <w:rsid w:val="5AA1673B"/>
    <w:rsid w:val="5B1433B1"/>
    <w:rsid w:val="5B7B51DE"/>
    <w:rsid w:val="5B9444F1"/>
    <w:rsid w:val="5BE30FD5"/>
    <w:rsid w:val="5C14118E"/>
    <w:rsid w:val="5C323409"/>
    <w:rsid w:val="5C5477DD"/>
    <w:rsid w:val="5C6C6C7F"/>
    <w:rsid w:val="5C7C5DCC"/>
    <w:rsid w:val="5C891B7C"/>
    <w:rsid w:val="5CC43715"/>
    <w:rsid w:val="5D1551BE"/>
    <w:rsid w:val="5DBE5856"/>
    <w:rsid w:val="5E471C38"/>
    <w:rsid w:val="5E7D74BF"/>
    <w:rsid w:val="5EE74938"/>
    <w:rsid w:val="5F076D88"/>
    <w:rsid w:val="5F17346F"/>
    <w:rsid w:val="5F351B48"/>
    <w:rsid w:val="5F357D99"/>
    <w:rsid w:val="5F6762B6"/>
    <w:rsid w:val="5F8F4A74"/>
    <w:rsid w:val="5FA62A45"/>
    <w:rsid w:val="5FA96F2A"/>
    <w:rsid w:val="5FC353A5"/>
    <w:rsid w:val="5FF214EF"/>
    <w:rsid w:val="5FF90DC7"/>
    <w:rsid w:val="600C0AFA"/>
    <w:rsid w:val="60477D84"/>
    <w:rsid w:val="6057458C"/>
    <w:rsid w:val="60A800F7"/>
    <w:rsid w:val="60C20729"/>
    <w:rsid w:val="612B4FB0"/>
    <w:rsid w:val="616A7D2F"/>
    <w:rsid w:val="619B7EE6"/>
    <w:rsid w:val="61F847E5"/>
    <w:rsid w:val="62377B26"/>
    <w:rsid w:val="62593D9F"/>
    <w:rsid w:val="626544F2"/>
    <w:rsid w:val="62DB3242"/>
    <w:rsid w:val="62EA7456"/>
    <w:rsid w:val="6300697B"/>
    <w:rsid w:val="63155F18"/>
    <w:rsid w:val="63312626"/>
    <w:rsid w:val="633D721D"/>
    <w:rsid w:val="6359434F"/>
    <w:rsid w:val="63BE65AF"/>
    <w:rsid w:val="63C50AA5"/>
    <w:rsid w:val="642B52C7"/>
    <w:rsid w:val="6439459D"/>
    <w:rsid w:val="64C21846"/>
    <w:rsid w:val="64DE058B"/>
    <w:rsid w:val="64E262CE"/>
    <w:rsid w:val="65085608"/>
    <w:rsid w:val="65D976D1"/>
    <w:rsid w:val="6612673F"/>
    <w:rsid w:val="661F7A6C"/>
    <w:rsid w:val="662654C1"/>
    <w:rsid w:val="66C57C55"/>
    <w:rsid w:val="66CB4B3F"/>
    <w:rsid w:val="66D6776C"/>
    <w:rsid w:val="66FD1A98"/>
    <w:rsid w:val="67CD6582"/>
    <w:rsid w:val="67D22E92"/>
    <w:rsid w:val="67DF4D46"/>
    <w:rsid w:val="689A2A1B"/>
    <w:rsid w:val="68AA5354"/>
    <w:rsid w:val="68DC4DE2"/>
    <w:rsid w:val="68EA39A3"/>
    <w:rsid w:val="69176362"/>
    <w:rsid w:val="693F54AB"/>
    <w:rsid w:val="695954E9"/>
    <w:rsid w:val="6A38073E"/>
    <w:rsid w:val="6A590DE0"/>
    <w:rsid w:val="6ABE50E7"/>
    <w:rsid w:val="6AC141C7"/>
    <w:rsid w:val="6B4E11C9"/>
    <w:rsid w:val="6B655563"/>
    <w:rsid w:val="6B8A4FC9"/>
    <w:rsid w:val="6BA75B7B"/>
    <w:rsid w:val="6BC71D79"/>
    <w:rsid w:val="6BE97F42"/>
    <w:rsid w:val="6C3F5DB4"/>
    <w:rsid w:val="6C4E249B"/>
    <w:rsid w:val="6C8A36F6"/>
    <w:rsid w:val="6CEC63D9"/>
    <w:rsid w:val="6D075EA7"/>
    <w:rsid w:val="6D6B2289"/>
    <w:rsid w:val="6D6B2DE7"/>
    <w:rsid w:val="6D763A57"/>
    <w:rsid w:val="6DBB3B69"/>
    <w:rsid w:val="6DF17581"/>
    <w:rsid w:val="6E751F61"/>
    <w:rsid w:val="6EC46A44"/>
    <w:rsid w:val="6F0B363C"/>
    <w:rsid w:val="6F317299"/>
    <w:rsid w:val="6F616B8D"/>
    <w:rsid w:val="6F7E4E45"/>
    <w:rsid w:val="700E441B"/>
    <w:rsid w:val="700F3CEF"/>
    <w:rsid w:val="70D07922"/>
    <w:rsid w:val="70DE3F4B"/>
    <w:rsid w:val="72165809"/>
    <w:rsid w:val="72640322"/>
    <w:rsid w:val="7265409A"/>
    <w:rsid w:val="726E10CA"/>
    <w:rsid w:val="72957BFD"/>
    <w:rsid w:val="72DF209E"/>
    <w:rsid w:val="72E37C63"/>
    <w:rsid w:val="72E70F53"/>
    <w:rsid w:val="736F20D3"/>
    <w:rsid w:val="738F5872"/>
    <w:rsid w:val="73D9089C"/>
    <w:rsid w:val="744E128A"/>
    <w:rsid w:val="74602A39"/>
    <w:rsid w:val="74B35A24"/>
    <w:rsid w:val="74DA37E3"/>
    <w:rsid w:val="74DC2C1E"/>
    <w:rsid w:val="75153B55"/>
    <w:rsid w:val="75387844"/>
    <w:rsid w:val="75C01280"/>
    <w:rsid w:val="75FC388E"/>
    <w:rsid w:val="76257DC8"/>
    <w:rsid w:val="76472434"/>
    <w:rsid w:val="764E21C4"/>
    <w:rsid w:val="767A2B90"/>
    <w:rsid w:val="768D3BBF"/>
    <w:rsid w:val="76A038F3"/>
    <w:rsid w:val="76A34419"/>
    <w:rsid w:val="76D23D36"/>
    <w:rsid w:val="77271D8A"/>
    <w:rsid w:val="779F348D"/>
    <w:rsid w:val="77F02658"/>
    <w:rsid w:val="78915BE9"/>
    <w:rsid w:val="78AD22F7"/>
    <w:rsid w:val="78D3306D"/>
    <w:rsid w:val="78EA70A7"/>
    <w:rsid w:val="790068CB"/>
    <w:rsid w:val="790B26A4"/>
    <w:rsid w:val="791B3704"/>
    <w:rsid w:val="792627D5"/>
    <w:rsid w:val="799375EE"/>
    <w:rsid w:val="7A426E59"/>
    <w:rsid w:val="7B4231CA"/>
    <w:rsid w:val="7B8513BE"/>
    <w:rsid w:val="7BA025C3"/>
    <w:rsid w:val="7BCD2729"/>
    <w:rsid w:val="7BD42D6C"/>
    <w:rsid w:val="7C3C40BE"/>
    <w:rsid w:val="7C3E7186"/>
    <w:rsid w:val="7CAF2AE1"/>
    <w:rsid w:val="7D0050EB"/>
    <w:rsid w:val="7D4E1B2D"/>
    <w:rsid w:val="7DC0487A"/>
    <w:rsid w:val="7DDF2F52"/>
    <w:rsid w:val="7E0F0A9B"/>
    <w:rsid w:val="7E2E7A36"/>
    <w:rsid w:val="7E4A2F4A"/>
    <w:rsid w:val="7E577D9E"/>
    <w:rsid w:val="7E582D05"/>
    <w:rsid w:val="7E8104AE"/>
    <w:rsid w:val="7EA06B86"/>
    <w:rsid w:val="7EA125D9"/>
    <w:rsid w:val="7F0B7D77"/>
    <w:rsid w:val="7F4734A5"/>
    <w:rsid w:val="7F9B73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52flin</Company>
  <Pages>24</Pages>
  <Words>4081</Words>
  <Characters>4793</Characters>
  <Lines>81</Lines>
  <Paragraphs>22</Paragraphs>
  <TotalTime>15</TotalTime>
  <ScaleCrop>false</ScaleCrop>
  <LinksUpToDate>false</LinksUpToDate>
  <CharactersWithSpaces>5269</CharactersWithSpaces>
  <Application>WPS Office WWO_base_provider_20220117102555-321f3fca00</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2023-05-22T16:09:00Z</dcterms:created>
  <dc:creator>符桑岚</dc:creator>
  <cp:lastModifiedBy>Yeolin</cp:lastModifiedBy>
  <cp:lastPrinted>2026-01-22T22:23:00Z</cp:lastPrinted>
  <dcterms:modified xsi:type="dcterms:W3CDTF">2026-01-25T17:48:52Z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341BD5084D60499089B306FFC1802D56_13</vt:lpwstr>
  </property>
  <property fmtid="{D5CDD505-2E9C-101B-9397-08002B2CF9AE}" pid="4" name="KSOTemplateDocerSaveRecord">
    <vt:lpwstr>eyJoZGlkIjoiZTk2ZDM1MTNlYmViN2UyYzM5NTIzMGI0ZGFlNTViYjYiLCJ1c2VySWQiOiIyOTE5MzE2NDYifQ==</vt:lpwstr>
  </property>
</Properties>
</file>